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32" w:rsidRDefault="00F91532" w:rsidP="00F91532">
      <w:pPr>
        <w:pStyle w:val="Heading1"/>
        <w:rPr>
          <w:rFonts w:ascii="Arial" w:hAnsi="Arial" w:cs="Arial"/>
          <w:b w:val="0"/>
          <w:bCs w:val="0"/>
          <w:smallCaps w:val="0"/>
          <w:sz w:val="20"/>
          <w:szCs w:val="20"/>
        </w:rPr>
      </w:pPr>
      <w:bookmarkStart w:id="0" w:name="_GoBack"/>
      <w:bookmarkEnd w:id="0"/>
    </w:p>
    <w:p w:rsidR="00F91532" w:rsidRDefault="00F91532" w:rsidP="00F91532">
      <w:pPr>
        <w:rPr>
          <w:lang w:val="ru-RU"/>
        </w:rPr>
      </w:pPr>
    </w:p>
    <w:p w:rsidR="00F91532" w:rsidRPr="00F91532" w:rsidRDefault="00F91532" w:rsidP="00F91532">
      <w:pPr>
        <w:rPr>
          <w:lang w:val="ru-RU"/>
        </w:rPr>
      </w:pPr>
    </w:p>
    <w:p w:rsidR="00F91532" w:rsidRDefault="00091A2B" w:rsidP="00F91532">
      <w:pPr>
        <w:pStyle w:val="Heading1"/>
        <w:rPr>
          <w:rFonts w:ascii="Arial" w:hAnsi="Arial" w:cs="Arial"/>
          <w:spacing w:val="-4"/>
          <w:sz w:val="22"/>
          <w:szCs w:val="22"/>
        </w:rPr>
      </w:pPr>
      <w:r w:rsidRPr="00A754F3">
        <w:rPr>
          <w:rFonts w:ascii="Arial" w:hAnsi="Arial" w:cs="Arial"/>
          <w:spacing w:val="-4"/>
          <w:sz w:val="22"/>
          <w:szCs w:val="22"/>
        </w:rPr>
        <w:t>Клиентам</w:t>
      </w:r>
    </w:p>
    <w:p w:rsidR="00091A2B" w:rsidRPr="00A754F3" w:rsidRDefault="00D224D9" w:rsidP="00F91532">
      <w:pPr>
        <w:pStyle w:val="Heading1"/>
        <w:rPr>
          <w:rFonts w:ascii="Arial" w:hAnsi="Arial" w:cs="Arial"/>
          <w:b w:val="0"/>
          <w:bCs w:val="0"/>
          <w:smallCaps w:val="0"/>
          <w:spacing w:val="-4"/>
          <w:sz w:val="22"/>
          <w:szCs w:val="22"/>
        </w:rPr>
      </w:pPr>
      <w:r>
        <w:rPr>
          <w:rFonts w:ascii="Arial" w:hAnsi="Arial" w:cs="Arial"/>
          <w:spacing w:val="-4"/>
          <w:szCs w:val="22"/>
        </w:rPr>
        <w:t xml:space="preserve">Акционерного  </w:t>
      </w:r>
      <w:r w:rsidR="00F91532">
        <w:rPr>
          <w:rFonts w:ascii="Arial" w:hAnsi="Arial" w:cs="Arial"/>
          <w:spacing w:val="-4"/>
          <w:szCs w:val="22"/>
        </w:rPr>
        <w:t xml:space="preserve">общества  </w:t>
      </w:r>
      <w:r w:rsidR="00091A2B" w:rsidRPr="00A754F3">
        <w:rPr>
          <w:rFonts w:ascii="Arial" w:hAnsi="Arial" w:cs="Arial"/>
          <w:spacing w:val="-4"/>
          <w:sz w:val="22"/>
          <w:szCs w:val="22"/>
        </w:rPr>
        <w:t>«</w:t>
      </w:r>
      <w:proofErr w:type="spellStart"/>
      <w:r w:rsidR="00091A2B" w:rsidRPr="00A754F3">
        <w:rPr>
          <w:rFonts w:ascii="Arial" w:hAnsi="Arial" w:cs="Arial"/>
          <w:spacing w:val="-4"/>
          <w:sz w:val="22"/>
          <w:szCs w:val="22"/>
        </w:rPr>
        <w:t>ЮниКредит</w:t>
      </w:r>
      <w:proofErr w:type="spellEnd"/>
      <w:r w:rsidR="00091A2B" w:rsidRPr="00A754F3">
        <w:rPr>
          <w:rFonts w:ascii="Arial" w:hAnsi="Arial" w:cs="Arial"/>
          <w:spacing w:val="-4"/>
          <w:sz w:val="22"/>
          <w:szCs w:val="22"/>
        </w:rPr>
        <w:t xml:space="preserve"> Банк»</w:t>
      </w:r>
    </w:p>
    <w:p w:rsidR="00517831" w:rsidRDefault="00517831" w:rsidP="003401CE">
      <w:pPr>
        <w:jc w:val="right"/>
        <w:rPr>
          <w:rFonts w:ascii="Arial" w:hAnsi="Arial" w:cs="Arial"/>
          <w:b/>
          <w:sz w:val="22"/>
          <w:szCs w:val="22"/>
          <w:lang w:val="ru-RU"/>
        </w:rPr>
      </w:pPr>
    </w:p>
    <w:p w:rsidR="00517831" w:rsidRDefault="00517831" w:rsidP="003401CE">
      <w:pPr>
        <w:jc w:val="right"/>
        <w:rPr>
          <w:rFonts w:ascii="Arial" w:hAnsi="Arial" w:cs="Arial"/>
          <w:b/>
          <w:sz w:val="22"/>
          <w:szCs w:val="22"/>
          <w:lang w:val="ru-RU"/>
        </w:rPr>
      </w:pPr>
    </w:p>
    <w:p w:rsidR="00091A2B" w:rsidRPr="00091A2B" w:rsidRDefault="00091A2B" w:rsidP="00091A2B">
      <w:pPr>
        <w:rPr>
          <w:rFonts w:ascii="Arial" w:hAnsi="Arial" w:cs="Arial"/>
          <w:sz w:val="20"/>
          <w:szCs w:val="20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 xml:space="preserve">№ </w:t>
      </w:r>
      <w:r w:rsidR="001112A0">
        <w:rPr>
          <w:rFonts w:ascii="Arial" w:hAnsi="Arial" w:cs="Arial"/>
          <w:sz w:val="20"/>
          <w:szCs w:val="20"/>
        </w:rPr>
        <w:t>481-64266</w:t>
      </w:r>
      <w:r w:rsidRPr="00091A2B">
        <w:rPr>
          <w:rFonts w:ascii="Arial" w:hAnsi="Arial" w:cs="Arial"/>
          <w:sz w:val="20"/>
          <w:szCs w:val="20"/>
          <w:lang w:val="ru-RU"/>
        </w:rPr>
        <w:t xml:space="preserve">  от  </w:t>
      </w:r>
      <w:r w:rsidR="001112A0" w:rsidRPr="001112A0">
        <w:rPr>
          <w:rFonts w:ascii="Arial" w:hAnsi="Arial" w:cs="Arial"/>
          <w:sz w:val="20"/>
          <w:szCs w:val="20"/>
          <w:lang w:val="ru-RU"/>
        </w:rPr>
        <w:t>2</w:t>
      </w:r>
      <w:r w:rsidR="001112A0">
        <w:rPr>
          <w:rFonts w:ascii="Arial" w:hAnsi="Arial" w:cs="Arial"/>
          <w:sz w:val="20"/>
          <w:szCs w:val="20"/>
        </w:rPr>
        <w:t xml:space="preserve">9 </w:t>
      </w:r>
      <w:r w:rsidR="00F91532">
        <w:rPr>
          <w:rFonts w:ascii="Arial" w:hAnsi="Arial" w:cs="Arial"/>
          <w:sz w:val="20"/>
          <w:szCs w:val="20"/>
          <w:lang w:val="ru-RU"/>
        </w:rPr>
        <w:t>декабря 2014 г.</w:t>
      </w:r>
      <w:r w:rsidRPr="00091A2B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091A2B" w:rsidRPr="00091A2B" w:rsidRDefault="00091A2B" w:rsidP="00091A2B">
      <w:pPr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091A2B">
      <w:pPr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091A2B">
      <w:pPr>
        <w:rPr>
          <w:rFonts w:ascii="Arial" w:hAnsi="Arial" w:cs="Arial"/>
          <w:i/>
          <w:iCs/>
          <w:sz w:val="20"/>
          <w:szCs w:val="20"/>
          <w:lang w:val="ru-RU"/>
        </w:rPr>
      </w:pPr>
      <w:r w:rsidRPr="00091A2B">
        <w:rPr>
          <w:rFonts w:ascii="Arial" w:hAnsi="Arial" w:cs="Arial"/>
          <w:i/>
          <w:iCs/>
          <w:sz w:val="20"/>
          <w:szCs w:val="20"/>
          <w:lang w:val="ru-RU"/>
        </w:rPr>
        <w:t xml:space="preserve">Касательно:   особенностей оформления документов валютного контроля </w:t>
      </w:r>
    </w:p>
    <w:p w:rsidR="00091A2B" w:rsidRPr="00091A2B" w:rsidRDefault="00091A2B" w:rsidP="00091A2B">
      <w:pPr>
        <w:rPr>
          <w:rFonts w:ascii="Arial" w:hAnsi="Arial" w:cs="Arial"/>
          <w:i/>
          <w:iCs/>
          <w:sz w:val="20"/>
          <w:szCs w:val="20"/>
          <w:lang w:val="ru-RU"/>
        </w:rPr>
      </w:pPr>
      <w:r w:rsidRPr="00091A2B">
        <w:rPr>
          <w:rFonts w:ascii="Arial" w:hAnsi="Arial" w:cs="Arial"/>
          <w:i/>
          <w:iCs/>
          <w:sz w:val="20"/>
          <w:szCs w:val="20"/>
          <w:lang w:val="ru-RU"/>
        </w:rPr>
        <w:t xml:space="preserve">                        в связи с изменением наименования Банка</w:t>
      </w:r>
    </w:p>
    <w:p w:rsidR="00091A2B" w:rsidRDefault="00091A2B" w:rsidP="00091A2B">
      <w:pPr>
        <w:rPr>
          <w:rFonts w:ascii="Arial" w:hAnsi="Arial" w:cs="Arial"/>
          <w:sz w:val="20"/>
          <w:szCs w:val="20"/>
          <w:lang w:val="ru-RU"/>
        </w:rPr>
      </w:pPr>
    </w:p>
    <w:p w:rsidR="00F91532" w:rsidRPr="00091A2B" w:rsidRDefault="00F91532" w:rsidP="00091A2B">
      <w:pPr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091A2B">
      <w:pPr>
        <w:rPr>
          <w:rFonts w:ascii="Arial" w:hAnsi="Arial" w:cs="Arial"/>
          <w:sz w:val="20"/>
          <w:szCs w:val="20"/>
          <w:lang w:val="ru-RU"/>
        </w:rPr>
      </w:pPr>
    </w:p>
    <w:p w:rsidR="00091A2B" w:rsidRDefault="00091A2B" w:rsidP="00091A2B">
      <w:pPr>
        <w:rPr>
          <w:rFonts w:ascii="Arial" w:hAnsi="Arial" w:cs="Arial"/>
          <w:sz w:val="20"/>
          <w:szCs w:val="20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>Уважаемые господа!</w:t>
      </w:r>
    </w:p>
    <w:p w:rsidR="00F91532" w:rsidRPr="00091A2B" w:rsidRDefault="00F91532" w:rsidP="00091A2B">
      <w:pPr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091A2B">
      <w:pPr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F91532">
      <w:pPr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091A2B">
        <w:rPr>
          <w:rFonts w:ascii="Arial" w:hAnsi="Arial" w:cs="Arial"/>
          <w:bCs/>
          <w:sz w:val="20"/>
          <w:szCs w:val="20"/>
          <w:lang w:val="ru-RU"/>
        </w:rPr>
        <w:t>В связи с изменением наименования Банка мы хотели бы обратить Ваше внимание на некоторые особенности оформления документов валютного контроля.</w:t>
      </w:r>
    </w:p>
    <w:p w:rsidR="00091A2B" w:rsidRPr="00091A2B" w:rsidRDefault="00091A2B" w:rsidP="00F91532">
      <w:pPr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091A2B" w:rsidRPr="00091A2B" w:rsidRDefault="00D224D9" w:rsidP="00F91532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Просим Вас с даты настоящего письма п</w:t>
      </w:r>
      <w:r w:rsidR="00091A2B" w:rsidRPr="00091A2B">
        <w:rPr>
          <w:rFonts w:ascii="Arial" w:hAnsi="Arial" w:cs="Arial"/>
          <w:sz w:val="20"/>
          <w:szCs w:val="20"/>
          <w:lang w:val="ru-RU"/>
        </w:rPr>
        <w:t>ри оформлении Вами документов валютного контроля на бумажном носителе или в электронном виде в свободном формате в соответствующих графах указывать:</w:t>
      </w:r>
    </w:p>
    <w:p w:rsidR="00091A2B" w:rsidRPr="00D224D9" w:rsidRDefault="00091A2B" w:rsidP="00F91532">
      <w:pPr>
        <w:jc w:val="both"/>
        <w:rPr>
          <w:rFonts w:ascii="Arial" w:hAnsi="Arial" w:cs="Arial"/>
          <w:sz w:val="8"/>
          <w:szCs w:val="8"/>
          <w:lang w:val="ru-RU"/>
        </w:rPr>
      </w:pPr>
    </w:p>
    <w:p w:rsidR="00091A2B" w:rsidRPr="00091A2B" w:rsidRDefault="00091A2B" w:rsidP="00F9153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 xml:space="preserve"> новое полное наименование Банка  - Акционерное общество “</w:t>
      </w:r>
      <w:proofErr w:type="spellStart"/>
      <w:r w:rsidRPr="00091A2B">
        <w:rPr>
          <w:rFonts w:ascii="Arial" w:hAnsi="Arial" w:cs="Arial"/>
          <w:sz w:val="20"/>
          <w:szCs w:val="20"/>
          <w:lang w:val="ru-RU"/>
        </w:rPr>
        <w:t>ЮниКредит</w:t>
      </w:r>
      <w:proofErr w:type="spellEnd"/>
      <w:r w:rsidRPr="00091A2B">
        <w:rPr>
          <w:rFonts w:ascii="Arial" w:hAnsi="Arial" w:cs="Arial"/>
          <w:sz w:val="20"/>
          <w:szCs w:val="20"/>
          <w:lang w:val="ru-RU"/>
        </w:rPr>
        <w:t xml:space="preserve"> Банк”</w:t>
      </w:r>
      <w:r w:rsidR="00D224D9" w:rsidRPr="00D224D9">
        <w:rPr>
          <w:rFonts w:ascii="Arial" w:hAnsi="Arial" w:cs="Arial"/>
          <w:sz w:val="20"/>
          <w:szCs w:val="20"/>
          <w:lang w:val="ru-RU"/>
        </w:rPr>
        <w:t xml:space="preserve"> </w:t>
      </w:r>
      <w:r w:rsidR="00D224D9">
        <w:rPr>
          <w:rFonts w:ascii="Arial" w:hAnsi="Arial" w:cs="Arial"/>
          <w:sz w:val="20"/>
          <w:szCs w:val="20"/>
          <w:lang w:val="ru-RU"/>
        </w:rPr>
        <w:t xml:space="preserve"> </w:t>
      </w:r>
      <w:r w:rsidR="00D224D9" w:rsidRPr="00091A2B">
        <w:rPr>
          <w:rFonts w:ascii="Arial" w:hAnsi="Arial" w:cs="Arial"/>
          <w:sz w:val="20"/>
          <w:szCs w:val="20"/>
          <w:lang w:val="ru-RU"/>
        </w:rPr>
        <w:t>или</w:t>
      </w:r>
    </w:p>
    <w:p w:rsidR="00091A2B" w:rsidRPr="00D224D9" w:rsidRDefault="00091A2B" w:rsidP="00F91532">
      <w:pPr>
        <w:jc w:val="both"/>
        <w:rPr>
          <w:rFonts w:ascii="Arial" w:hAnsi="Arial" w:cs="Arial"/>
          <w:sz w:val="12"/>
          <w:szCs w:val="12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 xml:space="preserve">      </w:t>
      </w:r>
      <w:r w:rsidR="00D224D9">
        <w:rPr>
          <w:rFonts w:ascii="Arial" w:hAnsi="Arial" w:cs="Arial"/>
          <w:sz w:val="20"/>
          <w:szCs w:val="20"/>
          <w:lang w:val="ru-RU"/>
        </w:rPr>
        <w:tab/>
      </w:r>
      <w:r w:rsidR="00D224D9">
        <w:rPr>
          <w:rFonts w:ascii="Arial" w:hAnsi="Arial" w:cs="Arial"/>
          <w:sz w:val="20"/>
          <w:szCs w:val="20"/>
          <w:lang w:val="ru-RU"/>
        </w:rPr>
        <w:tab/>
      </w:r>
      <w:r w:rsidR="00D224D9" w:rsidRPr="00D224D9">
        <w:rPr>
          <w:rFonts w:ascii="Arial" w:hAnsi="Arial" w:cs="Arial"/>
          <w:sz w:val="12"/>
          <w:szCs w:val="12"/>
          <w:lang w:val="ru-RU"/>
        </w:rPr>
        <w:tab/>
      </w:r>
      <w:r w:rsidRPr="00D224D9">
        <w:rPr>
          <w:rFonts w:ascii="Arial" w:hAnsi="Arial" w:cs="Arial"/>
          <w:sz w:val="12"/>
          <w:szCs w:val="12"/>
          <w:lang w:val="ru-RU"/>
        </w:rPr>
        <w:t xml:space="preserve"> </w:t>
      </w:r>
    </w:p>
    <w:p w:rsidR="00091A2B" w:rsidRPr="00091A2B" w:rsidRDefault="00091A2B" w:rsidP="00F9153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 xml:space="preserve"> сокращенное наименование Банка  -  АО </w:t>
      </w:r>
      <w:proofErr w:type="spellStart"/>
      <w:r w:rsidRPr="00091A2B">
        <w:rPr>
          <w:rFonts w:ascii="Arial" w:hAnsi="Arial" w:cs="Arial"/>
          <w:sz w:val="20"/>
          <w:szCs w:val="20"/>
          <w:lang w:val="ru-RU"/>
        </w:rPr>
        <w:t>ЮниКредит</w:t>
      </w:r>
      <w:proofErr w:type="spellEnd"/>
      <w:r w:rsidRPr="00091A2B">
        <w:rPr>
          <w:rFonts w:ascii="Arial" w:hAnsi="Arial" w:cs="Arial"/>
          <w:sz w:val="20"/>
          <w:szCs w:val="20"/>
          <w:lang w:val="ru-RU"/>
        </w:rPr>
        <w:t xml:space="preserve"> Банк.</w:t>
      </w:r>
    </w:p>
    <w:p w:rsidR="00091A2B" w:rsidRPr="00091A2B" w:rsidRDefault="00091A2B" w:rsidP="00F9153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F915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 xml:space="preserve">Оформление документов валютного контроля в структурированном виде с использованием систем ДБО остается без изменения. </w:t>
      </w:r>
    </w:p>
    <w:p w:rsidR="00091A2B" w:rsidRPr="00091A2B" w:rsidRDefault="00091A2B" w:rsidP="00F9153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F915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 xml:space="preserve">Документы валютного контроля, принятые  Банком и передаваемые клиентам на бумажном носителе или в формате </w:t>
      </w:r>
      <w:r w:rsidRPr="00091A2B">
        <w:rPr>
          <w:rFonts w:ascii="Arial" w:hAnsi="Arial" w:cs="Arial"/>
          <w:sz w:val="20"/>
          <w:szCs w:val="20"/>
        </w:rPr>
        <w:t>pdf</w:t>
      </w:r>
      <w:r w:rsidRPr="00091A2B">
        <w:rPr>
          <w:rFonts w:ascii="Arial" w:hAnsi="Arial" w:cs="Arial"/>
          <w:sz w:val="20"/>
          <w:szCs w:val="20"/>
          <w:lang w:val="ru-RU"/>
        </w:rPr>
        <w:t xml:space="preserve">, будут содержать новое наименование Банка. </w:t>
      </w:r>
    </w:p>
    <w:p w:rsidR="00091A2B" w:rsidRPr="00091A2B" w:rsidRDefault="00091A2B" w:rsidP="00F9153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91A2B" w:rsidRPr="00091A2B" w:rsidRDefault="00091A2B" w:rsidP="00F915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91A2B">
        <w:rPr>
          <w:rFonts w:ascii="Arial" w:hAnsi="Arial" w:cs="Arial"/>
          <w:sz w:val="20"/>
          <w:szCs w:val="20"/>
          <w:lang w:val="ru-RU"/>
        </w:rPr>
        <w:t xml:space="preserve">Одновременно обращаем Ваше внимание на то, что внесение </w:t>
      </w:r>
      <w:r w:rsidRPr="00091A2B">
        <w:rPr>
          <w:rFonts w:ascii="Arial" w:hAnsi="Arial" w:cs="Arial"/>
          <w:i/>
          <w:iCs/>
          <w:sz w:val="20"/>
          <w:szCs w:val="20"/>
          <w:lang w:val="ru-RU"/>
        </w:rPr>
        <w:t xml:space="preserve">изменений в паспорта сделок (далее – ПС), оформленные в Банке, </w:t>
      </w:r>
      <w:r w:rsidRPr="00091A2B">
        <w:rPr>
          <w:rFonts w:ascii="Arial" w:hAnsi="Arial" w:cs="Arial"/>
          <w:i/>
          <w:iCs/>
          <w:sz w:val="20"/>
          <w:szCs w:val="20"/>
          <w:u w:val="single"/>
          <w:lang w:val="ru-RU"/>
        </w:rPr>
        <w:t>только в связи с изменением наименования Банка</w:t>
      </w:r>
      <w:r w:rsidRPr="00091A2B">
        <w:rPr>
          <w:rFonts w:ascii="Arial" w:hAnsi="Arial" w:cs="Arial"/>
          <w:sz w:val="20"/>
          <w:szCs w:val="20"/>
          <w:u w:val="single"/>
          <w:lang w:val="ru-RU"/>
        </w:rPr>
        <w:t xml:space="preserve"> не требуется</w:t>
      </w:r>
      <w:r w:rsidRPr="00091A2B">
        <w:rPr>
          <w:rFonts w:ascii="Arial" w:hAnsi="Arial" w:cs="Arial"/>
          <w:sz w:val="20"/>
          <w:szCs w:val="20"/>
          <w:lang w:val="ru-RU"/>
        </w:rPr>
        <w:t xml:space="preserve"> (п.8.9 Инструкции Банка России от 04.06.2012г.  № 138-И). При этом, если переоформление ПС необходимо по иным причинам, указанным в п. 8.1 Инструкции Банка России № 138-И,  следует направить в Банк Заявление на переоформление ПС, в котором одновременно с указанием иных сведений для переоформления ПС необходимо также указать новое наименование Банка.</w:t>
      </w:r>
    </w:p>
    <w:p w:rsidR="00091A2B" w:rsidRPr="00091A2B" w:rsidRDefault="00091A2B" w:rsidP="00F91532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3401CE" w:rsidRDefault="00091A2B" w:rsidP="00F91532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091A2B">
        <w:rPr>
          <w:rFonts w:ascii="Arial" w:hAnsi="Arial" w:cs="Arial"/>
          <w:i/>
          <w:iCs/>
          <w:sz w:val="20"/>
          <w:szCs w:val="20"/>
          <w:lang w:val="ru-RU"/>
        </w:rPr>
        <w:t>Внимание: указанная выше информация не распространяется на клиентов филиалов Банка, поскольку наименования филиалов временно остаются без изменения. Об изменении наименований филиалов Банка клиенты филиалов будут  проинформированы дополнительно.</w:t>
      </w:r>
    </w:p>
    <w:p w:rsidR="00F91532" w:rsidRDefault="00F91532" w:rsidP="00091A2B">
      <w:pPr>
        <w:rPr>
          <w:rFonts w:ascii="Arial" w:hAnsi="Arial" w:cs="Arial"/>
          <w:i/>
          <w:iCs/>
          <w:sz w:val="20"/>
          <w:szCs w:val="20"/>
          <w:lang w:val="ru-RU"/>
        </w:rPr>
      </w:pPr>
    </w:p>
    <w:p w:rsidR="00F91532" w:rsidRPr="00D224D9" w:rsidRDefault="00D224D9" w:rsidP="00D224D9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1C6C1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Комплект документов </w:t>
      </w:r>
      <w:r>
        <w:rPr>
          <w:rFonts w:ascii="Arial" w:hAnsi="Arial" w:cs="Arial"/>
          <w:bCs/>
          <w:color w:val="000000"/>
          <w:sz w:val="20"/>
          <w:szCs w:val="20"/>
          <w:lang w:val="ru-RU"/>
        </w:rPr>
        <w:t>с новым наименованием</w:t>
      </w:r>
      <w:r w:rsidRPr="001C6C1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Банка, включая генеральную лицензию на осуществление банковских операций № 1 от 2</w:t>
      </w:r>
      <w:r>
        <w:rPr>
          <w:rFonts w:ascii="Arial" w:hAnsi="Arial" w:cs="Arial"/>
          <w:bCs/>
          <w:color w:val="000000"/>
          <w:sz w:val="20"/>
          <w:szCs w:val="20"/>
          <w:lang w:val="ru-RU"/>
        </w:rPr>
        <w:t>2</w:t>
      </w:r>
      <w:r w:rsidRPr="001C6C1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декабря 20</w:t>
      </w:r>
      <w:r>
        <w:rPr>
          <w:rFonts w:ascii="Arial" w:hAnsi="Arial" w:cs="Arial"/>
          <w:bCs/>
          <w:color w:val="000000"/>
          <w:sz w:val="20"/>
          <w:szCs w:val="20"/>
          <w:lang w:val="ru-RU"/>
        </w:rPr>
        <w:t>14</w:t>
      </w:r>
      <w:r w:rsidRPr="001C6C1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г.</w:t>
      </w:r>
      <w:r>
        <w:rPr>
          <w:rFonts w:ascii="Arial" w:hAnsi="Arial" w:cs="Arial"/>
          <w:bCs/>
          <w:color w:val="000000"/>
          <w:sz w:val="20"/>
          <w:szCs w:val="20"/>
          <w:lang w:val="ru-RU"/>
        </w:rPr>
        <w:t>, размещен на официальном сайте нашего Банка (</w:t>
      </w:r>
      <w:r>
        <w:rPr>
          <w:rFonts w:ascii="Helv" w:hAnsi="Helv" w:cs="Helv"/>
          <w:color w:val="000000"/>
          <w:sz w:val="20"/>
          <w:szCs w:val="20"/>
          <w:lang w:val="ru-RU" w:eastAsia="ru-RU"/>
        </w:rPr>
        <w:t>http://www.unicreditbank.ru/rus/about/issuer_reports/statutory_documents.wbp</w:t>
      </w:r>
      <w:r>
        <w:rPr>
          <w:rFonts w:asciiTheme="minorHAnsi" w:hAnsiTheme="minorHAnsi" w:cs="Helv"/>
          <w:color w:val="000000"/>
          <w:sz w:val="20"/>
          <w:szCs w:val="20"/>
          <w:lang w:val="ru-RU" w:eastAsia="ru-RU"/>
        </w:rPr>
        <w:t>).</w:t>
      </w:r>
    </w:p>
    <w:p w:rsidR="00F91532" w:rsidRDefault="00F91532" w:rsidP="00091A2B">
      <w:pPr>
        <w:rPr>
          <w:rFonts w:ascii="Arial" w:hAnsi="Arial" w:cs="Arial"/>
          <w:sz w:val="20"/>
          <w:szCs w:val="20"/>
          <w:lang w:val="ru-RU"/>
        </w:rPr>
      </w:pPr>
    </w:p>
    <w:p w:rsidR="00F91532" w:rsidRPr="00091A2B" w:rsidRDefault="00F91532" w:rsidP="00091A2B">
      <w:pPr>
        <w:rPr>
          <w:rFonts w:ascii="Arial" w:hAnsi="Arial" w:cs="Arial"/>
          <w:sz w:val="20"/>
          <w:szCs w:val="20"/>
          <w:lang w:val="ru-RU"/>
        </w:rPr>
      </w:pPr>
    </w:p>
    <w:p w:rsidR="003401CE" w:rsidRPr="003401CE" w:rsidRDefault="003401CE" w:rsidP="003401CE">
      <w:pPr>
        <w:rPr>
          <w:rFonts w:ascii="Arial" w:hAnsi="Arial" w:cs="Arial"/>
          <w:sz w:val="20"/>
          <w:szCs w:val="20"/>
          <w:lang w:val="ru-RU"/>
        </w:rPr>
      </w:pPr>
      <w:r w:rsidRPr="003401CE">
        <w:rPr>
          <w:rFonts w:ascii="Arial" w:hAnsi="Arial" w:cs="Arial"/>
          <w:sz w:val="20"/>
          <w:szCs w:val="20"/>
          <w:lang w:val="ru-RU"/>
        </w:rPr>
        <w:t>С уважением,</w:t>
      </w:r>
    </w:p>
    <w:p w:rsidR="003401CE" w:rsidRPr="003401CE" w:rsidRDefault="003401CE" w:rsidP="003401CE">
      <w:pPr>
        <w:rPr>
          <w:rFonts w:ascii="Arial" w:hAnsi="Arial" w:cs="Arial"/>
          <w:sz w:val="20"/>
          <w:szCs w:val="20"/>
          <w:lang w:val="ru-RU"/>
        </w:rPr>
      </w:pPr>
    </w:p>
    <w:p w:rsidR="003401CE" w:rsidRPr="003401CE" w:rsidRDefault="003401CE" w:rsidP="003401CE">
      <w:pPr>
        <w:rPr>
          <w:rFonts w:ascii="Arial" w:hAnsi="Arial" w:cs="Arial"/>
          <w:sz w:val="20"/>
          <w:szCs w:val="20"/>
          <w:lang w:val="ru-RU"/>
        </w:rPr>
      </w:pPr>
    </w:p>
    <w:p w:rsidR="00CB13D5" w:rsidRPr="003401CE" w:rsidRDefault="003401CE" w:rsidP="00CB13D5">
      <w:pPr>
        <w:rPr>
          <w:rFonts w:ascii="Arial" w:hAnsi="Arial" w:cs="Arial"/>
          <w:sz w:val="20"/>
          <w:szCs w:val="20"/>
          <w:lang w:val="ru-RU"/>
        </w:rPr>
      </w:pPr>
      <w:r w:rsidRPr="003401CE">
        <w:rPr>
          <w:rFonts w:ascii="Arial" w:hAnsi="Arial" w:cs="Arial"/>
          <w:sz w:val="20"/>
          <w:szCs w:val="20"/>
          <w:lang w:val="ru-RU"/>
        </w:rPr>
        <w:t xml:space="preserve">Член Правления                                                              К.О. Жуков-Емельянов </w:t>
      </w:r>
    </w:p>
    <w:p w:rsidR="00CB13D5" w:rsidRPr="003401CE" w:rsidRDefault="00CB13D5" w:rsidP="00CB13D5">
      <w:pPr>
        <w:rPr>
          <w:rFonts w:ascii="Arial" w:hAnsi="Arial" w:cs="Arial"/>
          <w:sz w:val="20"/>
          <w:szCs w:val="20"/>
          <w:lang w:val="ru-RU"/>
        </w:rPr>
      </w:pPr>
    </w:p>
    <w:sectPr w:rsidR="00CB13D5" w:rsidRPr="003401CE" w:rsidSect="00CB59E1">
      <w:headerReference w:type="first" r:id="rId9"/>
      <w:footerReference w:type="first" r:id="rId10"/>
      <w:type w:val="continuous"/>
      <w:pgSz w:w="11907" w:h="16840" w:code="9"/>
      <w:pgMar w:top="1382" w:right="624" w:bottom="360" w:left="600" w:header="719" w:footer="451" w:gutter="0"/>
      <w:cols w:space="708" w:equalWidth="0">
        <w:col w:w="10683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38" w:rsidRDefault="00D55D38">
      <w:r>
        <w:separator/>
      </w:r>
    </w:p>
  </w:endnote>
  <w:endnote w:type="continuationSeparator" w:id="0">
    <w:p w:rsidR="00D55D38" w:rsidRDefault="00D5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DE" w:rsidRDefault="00007FB4">
    <w:pPr>
      <w:pStyle w:val="Footer"/>
      <w:rPr>
        <w:rFonts w:ascii="Arial" w:hAnsi="Arial" w:cs="Arial"/>
        <w:sz w:val="11"/>
        <w:lang w:val="ru-RU"/>
      </w:rPr>
    </w:pPr>
    <w:r>
      <w:rPr>
        <w:rFonts w:ascii="Arial" w:hAnsi="Arial" w:cs="Arial"/>
        <w:b/>
        <w:bCs/>
        <w:sz w:val="16"/>
        <w:lang w:val="ru-RU"/>
      </w:rPr>
      <w:t>А</w:t>
    </w:r>
    <w:r w:rsidR="005C31DE">
      <w:rPr>
        <w:rFonts w:ascii="Arial" w:hAnsi="Arial" w:cs="Arial"/>
        <w:b/>
        <w:bCs/>
        <w:sz w:val="16"/>
        <w:lang w:val="ru-RU"/>
      </w:rPr>
      <w:t>кционерное общество</w:t>
    </w:r>
    <w:r w:rsidR="005C31DE">
      <w:rPr>
        <w:rFonts w:ascii="Arial" w:hAnsi="Arial" w:cs="Arial"/>
        <w:sz w:val="16"/>
        <w:lang w:val="ru-RU"/>
      </w:rPr>
      <w:t xml:space="preserve"> </w:t>
    </w:r>
    <w:r w:rsidR="005C31DE">
      <w:rPr>
        <w:rFonts w:ascii="Arial" w:hAnsi="Arial" w:cs="Arial"/>
        <w:sz w:val="16"/>
        <w:lang w:val="ru-RU"/>
      </w:rPr>
      <w:tab/>
    </w:r>
    <w:r w:rsidR="005C31DE">
      <w:rPr>
        <w:rFonts w:ascii="Arial" w:hAnsi="Arial" w:cs="Arial"/>
        <w:sz w:val="11"/>
        <w:lang w:val="ru-RU"/>
      </w:rPr>
      <w:t>Тел. +7(495) 258-7200</w:t>
    </w:r>
  </w:p>
  <w:p w:rsidR="005C31DE" w:rsidRDefault="00007FB4">
    <w:pPr>
      <w:pStyle w:val="Footer"/>
      <w:rPr>
        <w:rFonts w:ascii="Arial" w:hAnsi="Arial" w:cs="Arial"/>
        <w:sz w:val="16"/>
        <w:lang w:val="ru-RU"/>
      </w:rPr>
    </w:pPr>
    <w:r>
      <w:rPr>
        <w:rFonts w:ascii="Arial" w:hAnsi="Arial" w:cs="Arial"/>
        <w:b/>
        <w:bCs/>
        <w:sz w:val="16"/>
        <w:lang w:val="ru-RU"/>
      </w:rPr>
      <w:t>«</w:t>
    </w:r>
    <w:proofErr w:type="spellStart"/>
    <w:r>
      <w:rPr>
        <w:rFonts w:ascii="Arial" w:hAnsi="Arial" w:cs="Arial"/>
        <w:b/>
        <w:bCs/>
        <w:sz w:val="16"/>
        <w:lang w:val="ru-RU"/>
      </w:rPr>
      <w:t>ЮниКредит</w:t>
    </w:r>
    <w:proofErr w:type="spellEnd"/>
    <w:r>
      <w:rPr>
        <w:rFonts w:ascii="Arial" w:hAnsi="Arial" w:cs="Arial"/>
        <w:b/>
        <w:bCs/>
        <w:sz w:val="16"/>
        <w:lang w:val="ru-RU"/>
      </w:rPr>
      <w:t xml:space="preserve"> Банк» (</w:t>
    </w:r>
    <w:r w:rsidR="005C31DE">
      <w:rPr>
        <w:rFonts w:ascii="Arial" w:hAnsi="Arial" w:cs="Arial"/>
        <w:b/>
        <w:bCs/>
        <w:sz w:val="16"/>
        <w:lang w:val="ru-RU"/>
      </w:rPr>
      <w:t xml:space="preserve">АО </w:t>
    </w:r>
    <w:proofErr w:type="spellStart"/>
    <w:r w:rsidR="005C31DE">
      <w:rPr>
        <w:rFonts w:ascii="Arial" w:hAnsi="Arial" w:cs="Arial"/>
        <w:b/>
        <w:bCs/>
        <w:sz w:val="16"/>
        <w:lang w:val="ru-RU"/>
      </w:rPr>
      <w:t>ЮниКредит</w:t>
    </w:r>
    <w:proofErr w:type="spellEnd"/>
    <w:r w:rsidR="005C31DE">
      <w:rPr>
        <w:rFonts w:ascii="Arial" w:hAnsi="Arial" w:cs="Arial"/>
        <w:b/>
        <w:bCs/>
        <w:sz w:val="16"/>
        <w:lang w:val="ru-RU"/>
      </w:rPr>
      <w:t xml:space="preserve"> Банк)</w:t>
    </w:r>
    <w:r w:rsidR="005C31DE">
      <w:rPr>
        <w:rFonts w:ascii="Arial" w:hAnsi="Arial" w:cs="Arial"/>
        <w:sz w:val="16"/>
        <w:lang w:val="ru-RU"/>
      </w:rPr>
      <w:tab/>
    </w:r>
    <w:r>
      <w:rPr>
        <w:rFonts w:ascii="Arial" w:hAnsi="Arial" w:cs="Arial"/>
        <w:sz w:val="16"/>
        <w:lang w:val="ru-RU"/>
      </w:rPr>
      <w:t xml:space="preserve"> </w:t>
    </w:r>
    <w:r w:rsidR="005C31DE">
      <w:rPr>
        <w:rFonts w:ascii="Arial" w:hAnsi="Arial" w:cs="Arial"/>
        <w:sz w:val="11"/>
        <w:lang w:val="ru-RU"/>
      </w:rPr>
      <w:t>Факс +7(495) 258-7272</w:t>
    </w:r>
  </w:p>
  <w:p w:rsidR="005C31DE" w:rsidRDefault="005C31DE">
    <w:pPr>
      <w:pStyle w:val="Footer"/>
      <w:rPr>
        <w:rFonts w:ascii="Arial" w:hAnsi="Arial" w:cs="Arial"/>
        <w:sz w:val="11"/>
      </w:rPr>
    </w:pPr>
    <w:r>
      <w:rPr>
        <w:rFonts w:ascii="Arial" w:hAnsi="Arial" w:cs="Arial"/>
        <w:b/>
        <w:bCs/>
        <w:sz w:val="16"/>
      </w:rPr>
      <w:t>Joint Stock Company</w:t>
    </w:r>
    <w:r>
      <w:rPr>
        <w:rFonts w:ascii="Arial" w:hAnsi="Arial" w:cs="Arial"/>
        <w:sz w:val="16"/>
      </w:rPr>
      <w:tab/>
      <w:t xml:space="preserve">      </w:t>
    </w:r>
    <w:r w:rsidR="00007FB4" w:rsidRPr="00BF34DE">
      <w:rPr>
        <w:rFonts w:ascii="Arial" w:hAnsi="Arial" w:cs="Arial"/>
        <w:sz w:val="16"/>
      </w:rPr>
      <w:t xml:space="preserve"> </w:t>
    </w:r>
    <w:r w:rsidR="00EF6A64">
      <w:rPr>
        <w:rFonts w:ascii="Arial" w:hAnsi="Arial" w:cs="Arial"/>
        <w:sz w:val="16"/>
      </w:rPr>
      <w:t xml:space="preserve"> </w:t>
    </w:r>
    <w:r w:rsidR="00EF6A64">
      <w:rPr>
        <w:rFonts w:ascii="Arial" w:hAnsi="Arial" w:cs="Arial"/>
        <w:sz w:val="11"/>
      </w:rPr>
      <w:t>E-mail: unicredit@unicredit</w:t>
    </w:r>
    <w:r>
      <w:rPr>
        <w:rFonts w:ascii="Arial" w:hAnsi="Arial" w:cs="Arial"/>
        <w:sz w:val="11"/>
      </w:rPr>
      <w:t>.ru</w:t>
    </w:r>
  </w:p>
  <w:p w:rsidR="005C31DE" w:rsidRDefault="00007FB4">
    <w:pPr>
      <w:pStyle w:val="Footer"/>
      <w:rPr>
        <w:rFonts w:ascii="Arial" w:hAnsi="Arial" w:cs="Arial"/>
        <w:sz w:val="16"/>
      </w:rPr>
    </w:pPr>
    <w:proofErr w:type="spellStart"/>
    <w:r>
      <w:rPr>
        <w:rFonts w:ascii="Arial" w:hAnsi="Arial" w:cs="Arial"/>
        <w:b/>
        <w:bCs/>
        <w:sz w:val="16"/>
      </w:rPr>
      <w:t>UniCredit</w:t>
    </w:r>
    <w:proofErr w:type="spellEnd"/>
    <w:r>
      <w:rPr>
        <w:rFonts w:ascii="Arial" w:hAnsi="Arial" w:cs="Arial"/>
        <w:b/>
        <w:bCs/>
        <w:sz w:val="16"/>
      </w:rPr>
      <w:t xml:space="preserve"> Bank (</w:t>
    </w:r>
    <w:r w:rsidR="005C31DE">
      <w:rPr>
        <w:rFonts w:ascii="Arial" w:hAnsi="Arial" w:cs="Arial"/>
        <w:b/>
        <w:bCs/>
        <w:sz w:val="16"/>
      </w:rPr>
      <w:t xml:space="preserve">AO </w:t>
    </w:r>
    <w:proofErr w:type="spellStart"/>
    <w:r w:rsidR="005C31DE">
      <w:rPr>
        <w:rFonts w:ascii="Arial" w:hAnsi="Arial" w:cs="Arial"/>
        <w:b/>
        <w:bCs/>
        <w:sz w:val="16"/>
      </w:rPr>
      <w:t>UniCredit</w:t>
    </w:r>
    <w:proofErr w:type="spellEnd"/>
    <w:r w:rsidR="005C31DE">
      <w:rPr>
        <w:rFonts w:ascii="Arial" w:hAnsi="Arial" w:cs="Arial"/>
        <w:b/>
        <w:bCs/>
        <w:sz w:val="16"/>
      </w:rPr>
      <w:t xml:space="preserve"> Bank)</w:t>
    </w:r>
    <w:r w:rsidR="005C31DE">
      <w:rPr>
        <w:rFonts w:ascii="Arial" w:hAnsi="Arial" w:cs="Arial"/>
        <w:sz w:val="16"/>
      </w:rPr>
      <w:t xml:space="preserve">                       </w:t>
    </w:r>
    <w:r w:rsidRPr="00007FB4">
      <w:rPr>
        <w:rFonts w:ascii="Arial" w:hAnsi="Arial" w:cs="Arial"/>
        <w:sz w:val="16"/>
      </w:rPr>
      <w:t xml:space="preserve">   </w:t>
    </w:r>
    <w:r w:rsidR="005C31DE">
      <w:rPr>
        <w:rFonts w:ascii="Arial" w:hAnsi="Arial" w:cs="Arial"/>
        <w:sz w:val="16"/>
      </w:rPr>
      <w:t xml:space="preserve">         </w:t>
    </w:r>
    <w:r w:rsidR="005C31DE">
      <w:rPr>
        <w:rFonts w:ascii="Arial" w:hAnsi="Arial" w:cs="Arial"/>
        <w:sz w:val="11"/>
      </w:rPr>
      <w:t>www.unicredi</w:t>
    </w:r>
    <w:r w:rsidR="00EF6A64">
      <w:rPr>
        <w:rFonts w:ascii="Arial" w:hAnsi="Arial" w:cs="Arial"/>
        <w:sz w:val="11"/>
      </w:rPr>
      <w:t>t</w:t>
    </w:r>
    <w:r w:rsidR="005C31DE">
      <w:rPr>
        <w:rFonts w:ascii="Arial" w:hAnsi="Arial" w:cs="Arial"/>
        <w:sz w:val="11"/>
      </w:rPr>
      <w:t>.ru</w:t>
    </w:r>
  </w:p>
  <w:p w:rsidR="005C31DE" w:rsidRDefault="005C31DE">
    <w:pPr>
      <w:pStyle w:val="Footer"/>
      <w:rPr>
        <w:rFonts w:ascii="Arial" w:hAnsi="Arial" w:cs="Arial"/>
        <w:sz w:val="16"/>
      </w:rPr>
    </w:pPr>
  </w:p>
  <w:p w:rsidR="005C31DE" w:rsidRDefault="005C31DE">
    <w:pPr>
      <w:pStyle w:val="Footer"/>
      <w:rPr>
        <w:rFonts w:ascii="Arial" w:hAnsi="Arial" w:cs="Arial"/>
        <w:sz w:val="16"/>
        <w:lang w:val="ru-RU"/>
      </w:rPr>
    </w:pPr>
    <w:r>
      <w:rPr>
        <w:rFonts w:ascii="Arial" w:hAnsi="Arial" w:cs="Arial"/>
        <w:sz w:val="16"/>
        <w:lang w:val="ru-RU"/>
      </w:rPr>
      <w:t>119034, Россия, Москва, Пречистенская наб. д. 9</w:t>
    </w:r>
    <w:r>
      <w:rPr>
        <w:rFonts w:ascii="Arial" w:hAnsi="Arial" w:cs="Arial"/>
        <w:sz w:val="16"/>
        <w:lang w:val="ru-RU"/>
      </w:rPr>
      <w:tab/>
      <w:t xml:space="preserve">             </w:t>
    </w:r>
    <w:r>
      <w:rPr>
        <w:rFonts w:ascii="Arial" w:hAnsi="Arial" w:cs="Arial"/>
        <w:sz w:val="11"/>
        <w:lang w:val="ru-RU"/>
      </w:rPr>
      <w:t>ОКПО 09807247 ОГРН 1027739082106</w:t>
    </w:r>
  </w:p>
  <w:p w:rsidR="005C31DE" w:rsidRDefault="005C31DE">
    <w:pPr>
      <w:pStyle w:val="Footer"/>
    </w:pPr>
    <w:r>
      <w:rPr>
        <w:rFonts w:ascii="Arial" w:hAnsi="Arial" w:cs="Arial"/>
        <w:sz w:val="16"/>
      </w:rPr>
      <w:t xml:space="preserve">9, </w:t>
    </w:r>
    <w:proofErr w:type="spellStart"/>
    <w:r>
      <w:rPr>
        <w:rFonts w:ascii="Arial" w:hAnsi="Arial" w:cs="Arial"/>
        <w:sz w:val="16"/>
      </w:rPr>
      <w:t>Prechistenskaya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emb</w:t>
    </w:r>
    <w:proofErr w:type="spellEnd"/>
    <w:r>
      <w:rPr>
        <w:rFonts w:ascii="Arial" w:hAnsi="Arial" w:cs="Arial"/>
        <w:sz w:val="16"/>
      </w:rPr>
      <w:t xml:space="preserve">.,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6"/>
          </w:rPr>
          <w:t>Moscow</w:t>
        </w:r>
      </w:smartTag>
      <w:r>
        <w:rPr>
          <w:rFonts w:ascii="Arial" w:hAnsi="Arial" w:cs="Arial"/>
          <w:sz w:val="16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sz w:val="16"/>
          </w:rPr>
          <w:t>Russia</w:t>
        </w:r>
      </w:smartTag>
    </w:smartTag>
    <w:r>
      <w:rPr>
        <w:rFonts w:ascii="Arial" w:hAnsi="Arial" w:cs="Arial"/>
        <w:sz w:val="16"/>
      </w:rPr>
      <w:t xml:space="preserve">, 119034              </w:t>
    </w:r>
    <w:r>
      <w:rPr>
        <w:rFonts w:ascii="Arial" w:hAnsi="Arial" w:cs="Arial"/>
        <w:sz w:val="11"/>
        <w:lang w:val="ru-RU"/>
      </w:rPr>
      <w:t>ИНН</w:t>
    </w:r>
    <w:r>
      <w:rPr>
        <w:rFonts w:ascii="Arial" w:hAnsi="Arial" w:cs="Arial"/>
        <w:sz w:val="11"/>
      </w:rPr>
      <w:t>/</w:t>
    </w:r>
    <w:r>
      <w:rPr>
        <w:rFonts w:ascii="Arial" w:hAnsi="Arial" w:cs="Arial"/>
        <w:sz w:val="11"/>
        <w:lang w:val="ru-RU"/>
      </w:rPr>
      <w:t>КПП</w:t>
    </w:r>
    <w:r>
      <w:rPr>
        <w:rFonts w:ascii="Arial" w:hAnsi="Arial" w:cs="Arial"/>
        <w:sz w:val="11"/>
      </w:rPr>
      <w:t xml:space="preserve"> 7710030411/775001001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38" w:rsidRDefault="00D55D38">
      <w:r>
        <w:separator/>
      </w:r>
    </w:p>
  </w:footnote>
  <w:footnote w:type="continuationSeparator" w:id="0">
    <w:p w:rsidR="00D55D38" w:rsidRDefault="00D55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DE" w:rsidRPr="00FB0015" w:rsidRDefault="00CD5AD8" w:rsidP="00FB0015">
    <w:pPr>
      <w:pStyle w:val="Header"/>
      <w:rPr>
        <w:szCs w:val="8"/>
      </w:rPr>
    </w:pPr>
    <w:r>
      <w:rPr>
        <w:noProof/>
        <w:szCs w:val="8"/>
        <w:lang w:val="ru-RU" w:eastAsia="ru-RU"/>
      </w:rPr>
      <w:drawing>
        <wp:inline distT="0" distB="0" distL="0" distR="0">
          <wp:extent cx="2857500" cy="381000"/>
          <wp:effectExtent l="19050" t="0" r="0" b="0"/>
          <wp:docPr id="1" name="Picture 1" descr="logo_UC_ Bank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_ Bank_r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98"/>
    <w:multiLevelType w:val="hybridMultilevel"/>
    <w:tmpl w:val="A972FF8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5D26DA5"/>
    <w:multiLevelType w:val="hybridMultilevel"/>
    <w:tmpl w:val="63F2B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20161"/>
    <w:multiLevelType w:val="hybridMultilevel"/>
    <w:tmpl w:val="40F6A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851B2"/>
    <w:multiLevelType w:val="hybridMultilevel"/>
    <w:tmpl w:val="A9746EE8"/>
    <w:lvl w:ilvl="0" w:tplc="488C9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0C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A7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C3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8E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88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A6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EB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4C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B26BC"/>
    <w:multiLevelType w:val="hybridMultilevel"/>
    <w:tmpl w:val="5BA2D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A231F"/>
    <w:multiLevelType w:val="hybridMultilevel"/>
    <w:tmpl w:val="0CEA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008F2"/>
    <w:multiLevelType w:val="hybridMultilevel"/>
    <w:tmpl w:val="A88471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302DA7"/>
    <w:multiLevelType w:val="hybridMultilevel"/>
    <w:tmpl w:val="55D8CE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30E4FFB"/>
    <w:multiLevelType w:val="hybridMultilevel"/>
    <w:tmpl w:val="525C1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47D21"/>
    <w:multiLevelType w:val="hybridMultilevel"/>
    <w:tmpl w:val="46CA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25396"/>
    <w:multiLevelType w:val="hybridMultilevel"/>
    <w:tmpl w:val="F4DC3CE6"/>
    <w:lvl w:ilvl="0" w:tplc="B45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A8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CB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E7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0E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83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21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848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84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015"/>
    <w:rsid w:val="00007FB4"/>
    <w:rsid w:val="00023610"/>
    <w:rsid w:val="00091A2B"/>
    <w:rsid w:val="000F3221"/>
    <w:rsid w:val="001112A0"/>
    <w:rsid w:val="0015548F"/>
    <w:rsid w:val="00157CA5"/>
    <w:rsid w:val="001E254E"/>
    <w:rsid w:val="00216393"/>
    <w:rsid w:val="003401CE"/>
    <w:rsid w:val="003F55E3"/>
    <w:rsid w:val="003F7FC1"/>
    <w:rsid w:val="0041092F"/>
    <w:rsid w:val="004F7705"/>
    <w:rsid w:val="00517831"/>
    <w:rsid w:val="00536AA3"/>
    <w:rsid w:val="00542A5F"/>
    <w:rsid w:val="005C31DE"/>
    <w:rsid w:val="0066137E"/>
    <w:rsid w:val="00744F39"/>
    <w:rsid w:val="00784C6A"/>
    <w:rsid w:val="007E7865"/>
    <w:rsid w:val="00813646"/>
    <w:rsid w:val="00816FAA"/>
    <w:rsid w:val="00923B8F"/>
    <w:rsid w:val="0099595D"/>
    <w:rsid w:val="009C3437"/>
    <w:rsid w:val="009C43C9"/>
    <w:rsid w:val="00A41313"/>
    <w:rsid w:val="00A96A28"/>
    <w:rsid w:val="00AE2B6D"/>
    <w:rsid w:val="00AF128E"/>
    <w:rsid w:val="00B163B5"/>
    <w:rsid w:val="00B23CE1"/>
    <w:rsid w:val="00BE221B"/>
    <w:rsid w:val="00BF34DE"/>
    <w:rsid w:val="00C91C18"/>
    <w:rsid w:val="00CB05E1"/>
    <w:rsid w:val="00CB13D5"/>
    <w:rsid w:val="00CB59E1"/>
    <w:rsid w:val="00CD5AD8"/>
    <w:rsid w:val="00D22120"/>
    <w:rsid w:val="00D224D9"/>
    <w:rsid w:val="00D55D38"/>
    <w:rsid w:val="00DF4926"/>
    <w:rsid w:val="00DF7F5A"/>
    <w:rsid w:val="00E25AF8"/>
    <w:rsid w:val="00E716DC"/>
    <w:rsid w:val="00EF6A64"/>
    <w:rsid w:val="00F21BDD"/>
    <w:rsid w:val="00F8567E"/>
    <w:rsid w:val="00F8760A"/>
    <w:rsid w:val="00F91532"/>
    <w:rsid w:val="00FA7160"/>
    <w:rsid w:val="00FB0015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9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1A2B"/>
    <w:pPr>
      <w:keepNext/>
      <w:jc w:val="right"/>
      <w:outlineLvl w:val="0"/>
    </w:pPr>
    <w:rPr>
      <w:b/>
      <w:bCs/>
      <w:smallCaps/>
      <w:lang w:val="ru-RU"/>
    </w:rPr>
  </w:style>
  <w:style w:type="paragraph" w:styleId="Heading2">
    <w:name w:val="heading 2"/>
    <w:basedOn w:val="Normal"/>
    <w:next w:val="Normal"/>
    <w:link w:val="Heading2Char"/>
    <w:qFormat/>
    <w:rsid w:val="00091A2B"/>
    <w:pPr>
      <w:keepNext/>
      <w:jc w:val="right"/>
      <w:outlineLvl w:val="1"/>
    </w:pPr>
    <w:rPr>
      <w:b/>
      <w:bCs/>
      <w:smallCaps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59E1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CB59E1"/>
    <w:pPr>
      <w:tabs>
        <w:tab w:val="center" w:pos="4844"/>
        <w:tab w:val="right" w:pos="9689"/>
      </w:tabs>
    </w:pPr>
  </w:style>
  <w:style w:type="character" w:styleId="Hyperlink">
    <w:name w:val="Hyperlink"/>
    <w:rsid w:val="00CB59E1"/>
    <w:rPr>
      <w:color w:val="0000FF"/>
      <w:u w:val="single"/>
    </w:rPr>
  </w:style>
  <w:style w:type="character" w:customStyle="1" w:styleId="1Char">
    <w:name w:val="1. Адресный блок Char"/>
    <w:rsid w:val="00CB59E1"/>
    <w:rPr>
      <w:rFonts w:ascii="Arial" w:hAnsi="Arial"/>
      <w:sz w:val="16"/>
      <w:szCs w:val="24"/>
      <w:lang w:val="ru-RU" w:eastAsia="en-US" w:bidi="ar-SA"/>
    </w:rPr>
  </w:style>
  <w:style w:type="paragraph" w:customStyle="1" w:styleId="1">
    <w:name w:val="1. Адресный блок"/>
    <w:basedOn w:val="Normal"/>
    <w:rsid w:val="00CB59E1"/>
    <w:rPr>
      <w:rFonts w:ascii="Arial" w:hAnsi="Arial"/>
      <w:sz w:val="16"/>
      <w:lang w:val="ru-RU"/>
    </w:rPr>
  </w:style>
  <w:style w:type="paragraph" w:styleId="BalloonText">
    <w:name w:val="Balloon Text"/>
    <w:basedOn w:val="Normal"/>
    <w:semiHidden/>
    <w:rsid w:val="00CB59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B59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rsid w:val="00FB0015"/>
  </w:style>
  <w:style w:type="paragraph" w:styleId="BodyText2">
    <w:name w:val="Body Text 2"/>
    <w:basedOn w:val="Normal"/>
    <w:rsid w:val="009C43C9"/>
    <w:pPr>
      <w:spacing w:before="480"/>
      <w:jc w:val="both"/>
    </w:pPr>
    <w:rPr>
      <w:rFonts w:ascii="Georgia" w:hAnsi="Georgia" w:cs="Arial"/>
      <w:szCs w:val="20"/>
      <w:lang w:val="ru-RU"/>
    </w:rPr>
  </w:style>
  <w:style w:type="paragraph" w:styleId="HTMLPreformatted">
    <w:name w:val="HTML Preformatted"/>
    <w:basedOn w:val="Normal"/>
    <w:rsid w:val="009C4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">
    <w:name w:val="con"/>
    <w:basedOn w:val="Normal"/>
    <w:rsid w:val="009C43C9"/>
    <w:pPr>
      <w:spacing w:after="150"/>
    </w:pPr>
    <w:rPr>
      <w:color w:val="666666"/>
      <w:lang w:val="ru-RU" w:eastAsia="ru-RU"/>
    </w:rPr>
  </w:style>
  <w:style w:type="table" w:styleId="TableGrid">
    <w:name w:val="Table Grid"/>
    <w:basedOn w:val="TableNormal"/>
    <w:rsid w:val="00CB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091A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1A2B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91A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1A2B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91A2B"/>
    <w:rPr>
      <w:b/>
      <w:bCs/>
      <w:small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91A2B"/>
    <w:rPr>
      <w:b/>
      <w:bCs/>
      <w:smallCaps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85B5-4397-46A9-82A8-A0245DC3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2160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http://www.unicreditbank.ru/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Fedor Pushkin</dc:creator>
  <cp:keywords/>
  <cp:lastModifiedBy>COD, Svetlana L. Dunkova</cp:lastModifiedBy>
  <cp:revision>2</cp:revision>
  <cp:lastPrinted>2014-11-27T13:18:00Z</cp:lastPrinted>
  <dcterms:created xsi:type="dcterms:W3CDTF">2014-12-26T07:41:00Z</dcterms:created>
  <dcterms:modified xsi:type="dcterms:W3CDTF">2014-12-26T07:41:00Z</dcterms:modified>
</cp:coreProperties>
</file>