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5670"/>
      </w:tblGrid>
      <w:tr w:rsidR="001E7CDB" w:rsidRPr="001E7CDB" w:rsidTr="001E7CDB">
        <w:tc>
          <w:tcPr>
            <w:tcW w:w="5353" w:type="dxa"/>
          </w:tcPr>
          <w:p w:rsidR="001E7CDB" w:rsidRPr="001E7CDB" w:rsidRDefault="001E7CDB" w:rsidP="001E7CDB">
            <w:pPr>
              <w:ind w:right="57"/>
              <w:jc w:val="both"/>
              <w:rPr>
                <w:rFonts w:ascii="Arial" w:hAnsi="Arial" w:cs="Arial"/>
                <w:sz w:val="20"/>
                <w:szCs w:val="20"/>
                <w:lang w:val="en-US"/>
              </w:rPr>
            </w:pPr>
            <w:r w:rsidRPr="001E7CDB">
              <w:rPr>
                <w:rFonts w:ascii="Arial" w:hAnsi="Arial" w:cs="Arial"/>
                <w:sz w:val="20"/>
                <w:szCs w:val="20"/>
                <w:lang w:val="en-US"/>
              </w:rPr>
              <w:t>To: (Addressee of the Declaration = Bank of UniCredit Group; hereinafter “the Bank”)</w:t>
            </w:r>
          </w:p>
          <w:p w:rsidR="001E7CDB" w:rsidRPr="001E7CDB" w:rsidRDefault="001E7CDB" w:rsidP="001E7CDB">
            <w:pPr>
              <w:ind w:right="57"/>
              <w:jc w:val="both"/>
              <w:rPr>
                <w:rFonts w:ascii="Arial" w:hAnsi="Arial" w:cs="Arial"/>
                <w:sz w:val="20"/>
                <w:szCs w:val="20"/>
                <w:lang w:val="en-US"/>
              </w:rPr>
            </w:pPr>
          </w:p>
          <w:p w:rsidR="001E7CDB" w:rsidRPr="001E7CDB" w:rsidRDefault="001E7CDB" w:rsidP="001E7CDB">
            <w:pPr>
              <w:ind w:right="57"/>
              <w:jc w:val="both"/>
              <w:rPr>
                <w:rFonts w:ascii="Arial" w:hAnsi="Arial" w:cs="Arial"/>
                <w:sz w:val="20"/>
                <w:szCs w:val="20"/>
                <w:lang w:val="en-US"/>
              </w:rPr>
            </w:pPr>
            <w:r w:rsidRPr="001E7CDB">
              <w:rPr>
                <w:rFonts w:ascii="Arial" w:hAnsi="Arial" w:cs="Arial"/>
                <w:sz w:val="20"/>
                <w:szCs w:val="20"/>
                <w:lang w:val="en-US"/>
              </w:rPr>
              <w:t>AO UniCredit Bank</w:t>
            </w:r>
          </w:p>
          <w:p w:rsidR="001E7CDB" w:rsidRPr="001E7CDB" w:rsidRDefault="001E7CDB" w:rsidP="001E7CDB">
            <w:pPr>
              <w:ind w:right="57"/>
              <w:jc w:val="both"/>
              <w:rPr>
                <w:rFonts w:ascii="Arial" w:hAnsi="Arial" w:cs="Arial"/>
                <w:sz w:val="20"/>
                <w:szCs w:val="20"/>
                <w:lang w:val="en-US"/>
              </w:rPr>
            </w:pPr>
          </w:p>
        </w:tc>
        <w:tc>
          <w:tcPr>
            <w:tcW w:w="5670" w:type="dxa"/>
          </w:tcPr>
          <w:p w:rsidR="001E7CDB" w:rsidRPr="001E7CDB" w:rsidRDefault="001E7CDB" w:rsidP="001E7CDB">
            <w:pPr>
              <w:ind w:right="57"/>
              <w:jc w:val="both"/>
              <w:rPr>
                <w:rFonts w:ascii="Arial" w:hAnsi="Arial" w:cs="Arial"/>
                <w:sz w:val="20"/>
                <w:szCs w:val="20"/>
              </w:rPr>
            </w:pPr>
            <w:r w:rsidRPr="001E7CDB">
              <w:rPr>
                <w:rFonts w:ascii="Arial" w:hAnsi="Arial" w:cs="Arial"/>
                <w:sz w:val="20"/>
                <w:szCs w:val="20"/>
              </w:rPr>
              <w:t>Кому: (Адресат Заявления = Банк Группы ЮниКредит; далее именуемый «Банк»)</w:t>
            </w:r>
          </w:p>
          <w:p w:rsidR="001E7CDB" w:rsidRPr="001E7CDB" w:rsidRDefault="001E7CDB" w:rsidP="001E7CDB">
            <w:pPr>
              <w:ind w:right="57"/>
              <w:jc w:val="both"/>
              <w:rPr>
                <w:rFonts w:ascii="Arial" w:hAnsi="Arial" w:cs="Arial"/>
                <w:sz w:val="20"/>
                <w:szCs w:val="20"/>
              </w:rPr>
            </w:pPr>
          </w:p>
          <w:p w:rsidR="001E7CDB" w:rsidRPr="001E7CDB" w:rsidRDefault="001E7CDB" w:rsidP="001E7CDB">
            <w:pPr>
              <w:ind w:right="57"/>
              <w:jc w:val="both"/>
              <w:rPr>
                <w:rFonts w:ascii="Arial" w:hAnsi="Arial" w:cs="Arial"/>
                <w:sz w:val="20"/>
                <w:szCs w:val="20"/>
                <w:vertAlign w:val="subscript"/>
              </w:rPr>
            </w:pPr>
            <w:r w:rsidRPr="001E7CDB">
              <w:rPr>
                <w:rFonts w:ascii="Arial" w:hAnsi="Arial" w:cs="Arial"/>
                <w:sz w:val="20"/>
                <w:szCs w:val="20"/>
              </w:rPr>
              <w:t>АО ЮниКредит Банк</w:t>
            </w:r>
          </w:p>
        </w:tc>
      </w:tr>
      <w:tr w:rsidR="001E7CDB" w:rsidRPr="001E7CDB" w:rsidTr="001E7CDB">
        <w:tc>
          <w:tcPr>
            <w:tcW w:w="5353" w:type="dxa"/>
          </w:tcPr>
          <w:p w:rsidR="001E7CDB" w:rsidRPr="001E7CDB" w:rsidRDefault="001E7CDB" w:rsidP="001E7CDB">
            <w:pPr>
              <w:ind w:right="57"/>
              <w:jc w:val="both"/>
              <w:rPr>
                <w:rFonts w:ascii="Arial" w:hAnsi="Arial" w:cs="Arial"/>
                <w:b/>
                <w:sz w:val="20"/>
                <w:szCs w:val="20"/>
                <w:lang w:val="en-US"/>
              </w:rPr>
            </w:pPr>
            <w:r w:rsidRPr="001E7CDB">
              <w:rPr>
                <w:rFonts w:ascii="Arial" w:hAnsi="Arial" w:cs="Arial"/>
                <w:b/>
                <w:sz w:val="20"/>
                <w:szCs w:val="20"/>
                <w:lang w:val="en-US"/>
              </w:rPr>
              <w:t>Consent to the transfer of data within UniCredit Group (for a single company)</w:t>
            </w:r>
          </w:p>
          <w:p w:rsidR="001E7CDB" w:rsidRPr="001E7CDB" w:rsidRDefault="001E7CDB" w:rsidP="001E7CDB">
            <w:pPr>
              <w:ind w:right="57"/>
              <w:jc w:val="both"/>
              <w:rPr>
                <w:rFonts w:ascii="Arial" w:hAnsi="Arial" w:cs="Arial"/>
                <w:b/>
                <w:sz w:val="20"/>
                <w:szCs w:val="20"/>
                <w:lang w:val="en-US"/>
              </w:rPr>
            </w:pPr>
          </w:p>
        </w:tc>
        <w:tc>
          <w:tcPr>
            <w:tcW w:w="5670" w:type="dxa"/>
          </w:tcPr>
          <w:p w:rsidR="001E7CDB" w:rsidRPr="001E7CDB" w:rsidRDefault="001E7CDB" w:rsidP="001E7CDB">
            <w:pPr>
              <w:ind w:right="57"/>
              <w:jc w:val="both"/>
              <w:rPr>
                <w:rFonts w:ascii="Arial" w:hAnsi="Arial" w:cs="Arial"/>
                <w:sz w:val="20"/>
                <w:szCs w:val="20"/>
              </w:rPr>
            </w:pPr>
            <w:r w:rsidRPr="001E7CDB">
              <w:rPr>
                <w:rFonts w:ascii="Arial" w:hAnsi="Arial" w:cs="Arial"/>
                <w:b/>
                <w:sz w:val="20"/>
                <w:szCs w:val="20"/>
              </w:rPr>
              <w:t>Согласие на передачу информации внутри Группы ЮниКредит (от имени отдельной компании)</w:t>
            </w:r>
          </w:p>
        </w:tc>
      </w:tr>
      <w:tr w:rsidR="001E7CDB" w:rsidRPr="001E7CDB" w:rsidTr="001E7CDB">
        <w:tc>
          <w:tcPr>
            <w:tcW w:w="5353" w:type="dxa"/>
          </w:tcPr>
          <w:p w:rsidR="001E7CDB" w:rsidRPr="001E7CDB" w:rsidRDefault="001E7CDB" w:rsidP="001E7CDB">
            <w:pPr>
              <w:ind w:right="57"/>
              <w:jc w:val="both"/>
              <w:rPr>
                <w:rFonts w:ascii="Arial" w:hAnsi="Arial" w:cs="Arial"/>
                <w:sz w:val="20"/>
                <w:szCs w:val="20"/>
                <w:lang w:val="en-US"/>
              </w:rPr>
            </w:pPr>
            <w:r w:rsidRPr="001E7CDB">
              <w:rPr>
                <w:rFonts w:ascii="Arial" w:hAnsi="Arial" w:cs="Arial"/>
                <w:sz w:val="20"/>
                <w:szCs w:val="20"/>
                <w:lang w:val="en-US"/>
              </w:rPr>
              <w:t>We are aware that there is a need to coordinate activities within UniCredit Group in order to provide our company with a high quality service, as well as for group-wide risk assessment and management. We are furthermore aware that in this connection it is important for the respective relationship managers/credit teams of UniCredit Group to have access to information resulting from the current and future business relations of UniCredit Group with our company.</w:t>
            </w:r>
          </w:p>
          <w:p w:rsidR="001E7CDB" w:rsidRPr="001E7CDB" w:rsidRDefault="001E7CDB" w:rsidP="001E7CDB">
            <w:pPr>
              <w:ind w:right="57"/>
              <w:jc w:val="both"/>
              <w:rPr>
                <w:rFonts w:ascii="Arial" w:hAnsi="Arial" w:cs="Arial"/>
                <w:sz w:val="20"/>
                <w:szCs w:val="20"/>
                <w:lang w:val="en-US"/>
              </w:rPr>
            </w:pPr>
          </w:p>
        </w:tc>
        <w:tc>
          <w:tcPr>
            <w:tcW w:w="5670" w:type="dxa"/>
          </w:tcPr>
          <w:p w:rsidR="001E7CDB" w:rsidRPr="001E7CDB" w:rsidRDefault="001E7CDB" w:rsidP="001E7CDB">
            <w:pPr>
              <w:pStyle w:val="BodyText"/>
              <w:ind w:right="57"/>
              <w:rPr>
                <w:rFonts w:cs="Arial"/>
                <w:sz w:val="20"/>
                <w:lang w:val="ru-RU"/>
              </w:rPr>
            </w:pPr>
            <w:r w:rsidRPr="001E7CDB">
              <w:rPr>
                <w:rFonts w:cs="Arial"/>
                <w:sz w:val="20"/>
                <w:lang w:val="ru-RU"/>
              </w:rPr>
              <w:t>Нам известно, что для целей предоставления нашей компании услуг самого высокого качества, а также для осуществления оценки риска и управления риска на уровне группы необходимо скоординировать действия  внутри Группы ЮниКредит. Нам также известно, что в связи с этим непосредственно  вовлеченным</w:t>
            </w:r>
            <w:r w:rsidRPr="001E7CDB" w:rsidDel="002F2E79">
              <w:rPr>
                <w:rFonts w:cs="Arial"/>
                <w:sz w:val="20"/>
                <w:lang w:val="ru-RU"/>
              </w:rPr>
              <w:t xml:space="preserve"> </w:t>
            </w:r>
            <w:r w:rsidRPr="001E7CDB">
              <w:rPr>
                <w:rFonts w:cs="Arial"/>
                <w:sz w:val="20"/>
                <w:lang w:val="ru-RU"/>
              </w:rPr>
              <w:t xml:space="preserve">клиентским менеджерам/кредитным подразделениям компаний Группы ЮниКредит необходимо иметь доступ к информации, касающейся текущих и будущих деловых отношений Группы ЮниКредит с нашей компанией.  </w:t>
            </w:r>
          </w:p>
          <w:p w:rsidR="001E7CDB" w:rsidRPr="001E7CDB" w:rsidRDefault="001E7CDB" w:rsidP="001E7CDB">
            <w:pPr>
              <w:pStyle w:val="BodyText"/>
              <w:ind w:right="57"/>
              <w:rPr>
                <w:rFonts w:cs="Arial"/>
                <w:sz w:val="12"/>
                <w:szCs w:val="12"/>
                <w:lang w:val="ru-RU"/>
              </w:rPr>
            </w:pPr>
          </w:p>
        </w:tc>
      </w:tr>
      <w:tr w:rsidR="001E7CDB" w:rsidRPr="001E7CDB" w:rsidTr="001E7CDB">
        <w:tc>
          <w:tcPr>
            <w:tcW w:w="5353" w:type="dxa"/>
          </w:tcPr>
          <w:p w:rsidR="001E7CDB" w:rsidRPr="001E7CDB" w:rsidRDefault="001E7CDB" w:rsidP="001E7CDB">
            <w:pPr>
              <w:ind w:right="57"/>
              <w:jc w:val="both"/>
              <w:rPr>
                <w:rFonts w:ascii="Arial" w:hAnsi="Arial" w:cs="Arial"/>
                <w:sz w:val="20"/>
                <w:szCs w:val="20"/>
                <w:lang w:val="en-US"/>
              </w:rPr>
            </w:pPr>
            <w:r w:rsidRPr="001E7CDB">
              <w:rPr>
                <w:rFonts w:ascii="Arial" w:hAnsi="Arial" w:cs="Arial"/>
                <w:sz w:val="20"/>
                <w:szCs w:val="20"/>
                <w:lang w:val="en-US"/>
              </w:rPr>
              <w:t>UniCredit</w:t>
            </w:r>
            <w:r w:rsidRPr="00D3152D">
              <w:rPr>
                <w:rFonts w:ascii="Arial" w:hAnsi="Arial" w:cs="Arial"/>
                <w:sz w:val="20"/>
                <w:szCs w:val="20"/>
                <w:lang w:val="en-US"/>
              </w:rPr>
              <w:t xml:space="preserve"> </w:t>
            </w:r>
            <w:r w:rsidRPr="001E7CDB">
              <w:rPr>
                <w:rFonts w:ascii="Arial" w:hAnsi="Arial" w:cs="Arial"/>
                <w:sz w:val="20"/>
                <w:szCs w:val="20"/>
                <w:lang w:val="en-US"/>
              </w:rPr>
              <w:t>Group</w:t>
            </w:r>
            <w:r w:rsidRPr="00D3152D">
              <w:rPr>
                <w:rFonts w:ascii="Arial" w:hAnsi="Arial" w:cs="Arial"/>
                <w:sz w:val="20"/>
                <w:szCs w:val="20"/>
                <w:lang w:val="en-US"/>
              </w:rPr>
              <w:t xml:space="preserve"> </w:t>
            </w:r>
            <w:r w:rsidRPr="001E7CDB">
              <w:rPr>
                <w:rFonts w:ascii="Arial" w:hAnsi="Arial" w:cs="Arial"/>
                <w:sz w:val="20"/>
                <w:szCs w:val="20"/>
                <w:lang w:val="en-US"/>
              </w:rPr>
              <w:t>includes</w:t>
            </w:r>
            <w:r w:rsidRPr="00D3152D">
              <w:rPr>
                <w:rFonts w:ascii="Arial" w:hAnsi="Arial" w:cs="Arial"/>
                <w:sz w:val="20"/>
                <w:szCs w:val="20"/>
                <w:lang w:val="en-US"/>
              </w:rPr>
              <w:t xml:space="preserve"> </w:t>
            </w:r>
            <w:r w:rsidRPr="001E7CDB">
              <w:rPr>
                <w:rFonts w:ascii="Arial" w:hAnsi="Arial" w:cs="Arial"/>
                <w:sz w:val="20"/>
                <w:szCs w:val="20"/>
                <w:lang w:val="en-US"/>
              </w:rPr>
              <w:t>in</w:t>
            </w:r>
            <w:r w:rsidRPr="00D3152D">
              <w:rPr>
                <w:rFonts w:ascii="Arial" w:hAnsi="Arial" w:cs="Arial"/>
                <w:sz w:val="20"/>
                <w:szCs w:val="20"/>
                <w:lang w:val="en-US"/>
              </w:rPr>
              <w:t xml:space="preserve"> </w:t>
            </w:r>
            <w:r w:rsidRPr="001E7CDB">
              <w:rPr>
                <w:rFonts w:ascii="Arial" w:hAnsi="Arial" w:cs="Arial"/>
                <w:sz w:val="20"/>
                <w:szCs w:val="20"/>
                <w:lang w:val="en-US"/>
              </w:rPr>
              <w:t>particular</w:t>
            </w:r>
            <w:r w:rsidRPr="00D3152D">
              <w:rPr>
                <w:rFonts w:ascii="Arial" w:hAnsi="Arial" w:cs="Arial"/>
                <w:sz w:val="20"/>
                <w:szCs w:val="20"/>
                <w:lang w:val="en-US"/>
              </w:rPr>
              <w:t xml:space="preserve"> </w:t>
            </w:r>
            <w:r w:rsidRPr="001E7CDB">
              <w:rPr>
                <w:rFonts w:ascii="Arial" w:hAnsi="Arial" w:cs="Arial"/>
                <w:sz w:val="20"/>
                <w:szCs w:val="20"/>
                <w:lang w:val="en-US"/>
              </w:rPr>
              <w:t>UniCredit</w:t>
            </w:r>
            <w:r w:rsidRPr="00D3152D">
              <w:rPr>
                <w:rFonts w:ascii="Arial" w:hAnsi="Arial" w:cs="Arial"/>
                <w:sz w:val="20"/>
                <w:szCs w:val="20"/>
                <w:lang w:val="en-US"/>
              </w:rPr>
              <w:t xml:space="preserve"> </w:t>
            </w:r>
            <w:r w:rsidRPr="001E7CDB">
              <w:rPr>
                <w:rFonts w:ascii="Arial" w:hAnsi="Arial" w:cs="Arial"/>
                <w:sz w:val="20"/>
                <w:szCs w:val="20"/>
                <w:lang w:val="en-US"/>
              </w:rPr>
              <w:t>S</w:t>
            </w:r>
            <w:r w:rsidRPr="00D3152D">
              <w:rPr>
                <w:rFonts w:ascii="Arial" w:hAnsi="Arial" w:cs="Arial"/>
                <w:sz w:val="20"/>
                <w:szCs w:val="20"/>
                <w:lang w:val="en-US"/>
              </w:rPr>
              <w:t>.</w:t>
            </w:r>
            <w:r w:rsidRPr="001E7CDB">
              <w:rPr>
                <w:rFonts w:ascii="Arial" w:hAnsi="Arial" w:cs="Arial"/>
                <w:sz w:val="20"/>
                <w:szCs w:val="20"/>
                <w:lang w:val="en-US"/>
              </w:rPr>
              <w:t>p</w:t>
            </w:r>
            <w:r w:rsidRPr="00D3152D">
              <w:rPr>
                <w:rFonts w:ascii="Arial" w:hAnsi="Arial" w:cs="Arial"/>
                <w:sz w:val="20"/>
                <w:szCs w:val="20"/>
                <w:lang w:val="en-US"/>
              </w:rPr>
              <w:t>.</w:t>
            </w:r>
            <w:r w:rsidRPr="001E7CDB">
              <w:rPr>
                <w:rFonts w:ascii="Arial" w:hAnsi="Arial" w:cs="Arial"/>
                <w:sz w:val="20"/>
                <w:szCs w:val="20"/>
                <w:lang w:val="en-US"/>
              </w:rPr>
              <w:t>A</w:t>
            </w:r>
            <w:r w:rsidRPr="00D3152D">
              <w:rPr>
                <w:rFonts w:ascii="Arial" w:hAnsi="Arial" w:cs="Arial"/>
                <w:sz w:val="20"/>
                <w:szCs w:val="20"/>
                <w:lang w:val="en-US"/>
              </w:rPr>
              <w:t>. (</w:t>
            </w:r>
            <w:r w:rsidRPr="001E7CDB">
              <w:rPr>
                <w:rFonts w:ascii="Arial" w:hAnsi="Arial" w:cs="Arial"/>
                <w:sz w:val="20"/>
                <w:szCs w:val="20"/>
                <w:lang w:val="en-US"/>
              </w:rPr>
              <w:t>Italy</w:t>
            </w:r>
            <w:r w:rsidRPr="00D3152D">
              <w:rPr>
                <w:rFonts w:ascii="Arial" w:hAnsi="Arial" w:cs="Arial"/>
                <w:sz w:val="20"/>
                <w:szCs w:val="20"/>
                <w:lang w:val="en-US"/>
              </w:rPr>
              <w:t xml:space="preserve">), </w:t>
            </w:r>
            <w:r w:rsidRPr="001E7CDB">
              <w:rPr>
                <w:rFonts w:ascii="Arial" w:hAnsi="Arial" w:cs="Arial"/>
                <w:sz w:val="20"/>
                <w:szCs w:val="20"/>
                <w:lang w:val="en-US"/>
              </w:rPr>
              <w:t>UniCredit</w:t>
            </w:r>
            <w:r w:rsidRPr="00D3152D">
              <w:rPr>
                <w:rFonts w:ascii="Arial" w:hAnsi="Arial" w:cs="Arial"/>
                <w:sz w:val="20"/>
                <w:szCs w:val="20"/>
                <w:lang w:val="en-US"/>
              </w:rPr>
              <w:t xml:space="preserve"> </w:t>
            </w:r>
            <w:r w:rsidRPr="001E7CDB">
              <w:rPr>
                <w:rFonts w:ascii="Arial" w:hAnsi="Arial" w:cs="Arial"/>
                <w:sz w:val="20"/>
                <w:szCs w:val="20"/>
                <w:lang w:val="en-US"/>
              </w:rPr>
              <w:t>Bank</w:t>
            </w:r>
            <w:r w:rsidRPr="00D3152D">
              <w:rPr>
                <w:rFonts w:ascii="Arial" w:hAnsi="Arial" w:cs="Arial"/>
                <w:sz w:val="20"/>
                <w:szCs w:val="20"/>
                <w:lang w:val="en-US"/>
              </w:rPr>
              <w:t xml:space="preserve"> </w:t>
            </w:r>
            <w:r w:rsidRPr="001E7CDB">
              <w:rPr>
                <w:rFonts w:ascii="Arial" w:hAnsi="Arial" w:cs="Arial"/>
                <w:sz w:val="20"/>
                <w:szCs w:val="20"/>
                <w:lang w:val="en-US"/>
              </w:rPr>
              <w:t>AG</w:t>
            </w:r>
            <w:r w:rsidRPr="00D3152D">
              <w:rPr>
                <w:rFonts w:ascii="Arial" w:hAnsi="Arial" w:cs="Arial"/>
                <w:sz w:val="20"/>
                <w:szCs w:val="20"/>
                <w:lang w:val="en-US"/>
              </w:rPr>
              <w:t xml:space="preserve"> (</w:t>
            </w:r>
            <w:r w:rsidRPr="001E7CDB">
              <w:rPr>
                <w:rFonts w:ascii="Arial" w:hAnsi="Arial" w:cs="Arial"/>
                <w:sz w:val="20"/>
                <w:szCs w:val="20"/>
                <w:lang w:val="en-US"/>
              </w:rPr>
              <w:t>Germany</w:t>
            </w:r>
            <w:r w:rsidRPr="00D3152D">
              <w:rPr>
                <w:rFonts w:ascii="Arial" w:hAnsi="Arial" w:cs="Arial"/>
                <w:sz w:val="20"/>
                <w:szCs w:val="20"/>
                <w:lang w:val="en-US"/>
              </w:rPr>
              <w:t xml:space="preserve">), </w:t>
            </w:r>
            <w:r w:rsidRPr="001E7CDB">
              <w:rPr>
                <w:rFonts w:ascii="Arial" w:hAnsi="Arial" w:cs="Arial"/>
                <w:sz w:val="20"/>
                <w:szCs w:val="20"/>
                <w:lang w:val="en-US"/>
              </w:rPr>
              <w:t>UniCredit</w:t>
            </w:r>
            <w:r w:rsidRPr="00D3152D">
              <w:rPr>
                <w:rFonts w:ascii="Arial" w:hAnsi="Arial" w:cs="Arial"/>
                <w:sz w:val="20"/>
                <w:szCs w:val="20"/>
                <w:lang w:val="en-US"/>
              </w:rPr>
              <w:t xml:space="preserve"> </w:t>
            </w:r>
            <w:r w:rsidRPr="001E7CDB">
              <w:rPr>
                <w:rFonts w:ascii="Arial" w:hAnsi="Arial" w:cs="Arial"/>
                <w:sz w:val="20"/>
                <w:szCs w:val="20"/>
                <w:lang w:val="en-US"/>
              </w:rPr>
              <w:t>Bank</w:t>
            </w:r>
            <w:r w:rsidRPr="00D3152D">
              <w:rPr>
                <w:rFonts w:ascii="Arial" w:hAnsi="Arial" w:cs="Arial"/>
                <w:sz w:val="20"/>
                <w:szCs w:val="20"/>
                <w:lang w:val="en-US"/>
              </w:rPr>
              <w:t xml:space="preserve"> </w:t>
            </w:r>
            <w:r w:rsidRPr="001E7CDB">
              <w:rPr>
                <w:rFonts w:ascii="Arial" w:hAnsi="Arial" w:cs="Arial"/>
                <w:sz w:val="20"/>
                <w:szCs w:val="20"/>
                <w:lang w:val="en-US"/>
              </w:rPr>
              <w:t>Austria</w:t>
            </w:r>
            <w:r w:rsidRPr="00D3152D">
              <w:rPr>
                <w:rFonts w:ascii="Arial" w:hAnsi="Arial" w:cs="Arial"/>
                <w:sz w:val="20"/>
                <w:szCs w:val="20"/>
                <w:lang w:val="en-US"/>
              </w:rPr>
              <w:t xml:space="preserve"> </w:t>
            </w:r>
            <w:r w:rsidRPr="001E7CDB">
              <w:rPr>
                <w:rFonts w:ascii="Arial" w:hAnsi="Arial" w:cs="Arial"/>
                <w:sz w:val="20"/>
                <w:szCs w:val="20"/>
                <w:lang w:val="en-US"/>
              </w:rPr>
              <w:t>AG</w:t>
            </w:r>
            <w:r w:rsidRPr="00D3152D">
              <w:rPr>
                <w:rFonts w:ascii="Arial" w:hAnsi="Arial" w:cs="Arial"/>
                <w:sz w:val="20"/>
                <w:szCs w:val="20"/>
                <w:lang w:val="en-US"/>
              </w:rPr>
              <w:t xml:space="preserve"> (</w:t>
            </w:r>
            <w:r w:rsidRPr="001E7CDB">
              <w:rPr>
                <w:rFonts w:ascii="Arial" w:hAnsi="Arial" w:cs="Arial"/>
                <w:sz w:val="20"/>
                <w:szCs w:val="20"/>
                <w:lang w:val="en-US"/>
              </w:rPr>
              <w:t>Austria</w:t>
            </w:r>
            <w:r w:rsidRPr="00D3152D">
              <w:rPr>
                <w:rFonts w:ascii="Arial" w:hAnsi="Arial" w:cs="Arial"/>
                <w:sz w:val="20"/>
                <w:szCs w:val="20"/>
                <w:lang w:val="en-US"/>
              </w:rPr>
              <w:t xml:space="preserve">), </w:t>
            </w:r>
            <w:r w:rsidRPr="001E7CDB">
              <w:rPr>
                <w:rFonts w:ascii="Arial" w:hAnsi="Arial" w:cs="Arial"/>
                <w:sz w:val="20"/>
                <w:szCs w:val="20"/>
                <w:lang w:val="en-US"/>
              </w:rPr>
              <w:t>Bank</w:t>
            </w:r>
            <w:r w:rsidRPr="00D3152D">
              <w:rPr>
                <w:rFonts w:ascii="Arial" w:hAnsi="Arial" w:cs="Arial"/>
                <w:sz w:val="20"/>
                <w:szCs w:val="20"/>
                <w:lang w:val="en-US"/>
              </w:rPr>
              <w:t xml:space="preserve"> </w:t>
            </w:r>
            <w:proofErr w:type="spellStart"/>
            <w:r w:rsidRPr="001E7CDB">
              <w:rPr>
                <w:rFonts w:ascii="Arial" w:hAnsi="Arial" w:cs="Arial"/>
                <w:sz w:val="20"/>
                <w:szCs w:val="20"/>
                <w:lang w:val="en-US"/>
              </w:rPr>
              <w:t>Polska</w:t>
            </w:r>
            <w:proofErr w:type="spellEnd"/>
            <w:r w:rsidRPr="00D3152D">
              <w:rPr>
                <w:rFonts w:ascii="Arial" w:hAnsi="Arial" w:cs="Arial"/>
                <w:sz w:val="20"/>
                <w:szCs w:val="20"/>
                <w:lang w:val="en-US"/>
              </w:rPr>
              <w:t xml:space="preserve"> </w:t>
            </w:r>
            <w:proofErr w:type="spellStart"/>
            <w:r w:rsidRPr="001E7CDB">
              <w:rPr>
                <w:rFonts w:ascii="Arial" w:hAnsi="Arial" w:cs="Arial"/>
                <w:sz w:val="20"/>
                <w:szCs w:val="20"/>
                <w:lang w:val="en-US"/>
              </w:rPr>
              <w:t>Kasa</w:t>
            </w:r>
            <w:proofErr w:type="spellEnd"/>
            <w:r w:rsidRPr="00D3152D">
              <w:rPr>
                <w:rFonts w:ascii="Arial" w:hAnsi="Arial" w:cs="Arial"/>
                <w:sz w:val="20"/>
                <w:szCs w:val="20"/>
                <w:lang w:val="en-US"/>
              </w:rPr>
              <w:t xml:space="preserve"> </w:t>
            </w:r>
            <w:proofErr w:type="spellStart"/>
            <w:r w:rsidRPr="001E7CDB">
              <w:rPr>
                <w:rFonts w:ascii="Arial" w:hAnsi="Arial" w:cs="Arial"/>
                <w:sz w:val="20"/>
                <w:szCs w:val="20"/>
                <w:lang w:val="en-US"/>
              </w:rPr>
              <w:t>Opieki</w:t>
            </w:r>
            <w:proofErr w:type="spellEnd"/>
            <w:r w:rsidRPr="00D3152D">
              <w:rPr>
                <w:rFonts w:ascii="Arial" w:hAnsi="Arial" w:cs="Arial"/>
                <w:sz w:val="20"/>
                <w:szCs w:val="20"/>
                <w:lang w:val="en-US"/>
              </w:rPr>
              <w:t xml:space="preserve"> </w:t>
            </w:r>
            <w:r w:rsidRPr="001E7CDB">
              <w:rPr>
                <w:rFonts w:ascii="Arial" w:hAnsi="Arial" w:cs="Arial"/>
                <w:sz w:val="20"/>
                <w:szCs w:val="20"/>
                <w:lang w:val="en-US"/>
              </w:rPr>
              <w:t>S</w:t>
            </w:r>
            <w:r w:rsidRPr="00D3152D">
              <w:rPr>
                <w:rFonts w:ascii="Arial" w:hAnsi="Arial" w:cs="Arial"/>
                <w:sz w:val="20"/>
                <w:szCs w:val="20"/>
                <w:lang w:val="en-US"/>
              </w:rPr>
              <w:t>.</w:t>
            </w:r>
            <w:r w:rsidRPr="001E7CDB">
              <w:rPr>
                <w:rFonts w:ascii="Arial" w:hAnsi="Arial" w:cs="Arial"/>
                <w:sz w:val="20"/>
                <w:szCs w:val="20"/>
                <w:lang w:val="en-US"/>
              </w:rPr>
              <w:t>A</w:t>
            </w:r>
            <w:r w:rsidRPr="00D3152D">
              <w:rPr>
                <w:rFonts w:ascii="Arial" w:hAnsi="Arial" w:cs="Arial"/>
                <w:sz w:val="20"/>
                <w:szCs w:val="20"/>
                <w:lang w:val="en-US"/>
              </w:rPr>
              <w:t>. (</w:t>
            </w:r>
            <w:r w:rsidRPr="001E7CDB">
              <w:rPr>
                <w:rFonts w:ascii="Arial" w:hAnsi="Arial" w:cs="Arial"/>
                <w:sz w:val="20"/>
                <w:szCs w:val="20"/>
                <w:lang w:val="en-US"/>
              </w:rPr>
              <w:t>Poland</w:t>
            </w:r>
            <w:r w:rsidRPr="00D3152D">
              <w:rPr>
                <w:rFonts w:ascii="Arial" w:hAnsi="Arial" w:cs="Arial"/>
                <w:sz w:val="20"/>
                <w:szCs w:val="20"/>
                <w:lang w:val="en-US"/>
              </w:rPr>
              <w:t xml:space="preserve">), </w:t>
            </w:r>
            <w:r w:rsidRPr="001E7CDB">
              <w:rPr>
                <w:rFonts w:ascii="Arial" w:hAnsi="Arial" w:cs="Arial"/>
                <w:sz w:val="20"/>
                <w:szCs w:val="20"/>
                <w:lang w:val="en-US"/>
              </w:rPr>
              <w:t>UniCredit</w:t>
            </w:r>
            <w:r w:rsidRPr="00D3152D">
              <w:rPr>
                <w:rFonts w:ascii="Arial" w:hAnsi="Arial" w:cs="Arial"/>
                <w:sz w:val="20"/>
                <w:szCs w:val="20"/>
                <w:lang w:val="en-US"/>
              </w:rPr>
              <w:t xml:space="preserve"> </w:t>
            </w:r>
            <w:r w:rsidRPr="001E7CDB">
              <w:rPr>
                <w:rFonts w:ascii="Arial" w:hAnsi="Arial" w:cs="Arial"/>
                <w:sz w:val="20"/>
                <w:szCs w:val="20"/>
                <w:lang w:val="en-US"/>
              </w:rPr>
              <w:t>Bank</w:t>
            </w:r>
            <w:r w:rsidRPr="00D3152D">
              <w:rPr>
                <w:rFonts w:ascii="Arial" w:hAnsi="Arial" w:cs="Arial"/>
                <w:sz w:val="20"/>
                <w:szCs w:val="20"/>
                <w:lang w:val="en-US"/>
              </w:rPr>
              <w:t xml:space="preserve"> </w:t>
            </w:r>
            <w:r w:rsidRPr="001E7CDB">
              <w:rPr>
                <w:rFonts w:ascii="Arial" w:hAnsi="Arial" w:cs="Arial"/>
                <w:sz w:val="20"/>
                <w:szCs w:val="20"/>
                <w:lang w:val="en-US"/>
              </w:rPr>
              <w:t>Hungary</w:t>
            </w:r>
            <w:r w:rsidRPr="00D3152D">
              <w:rPr>
                <w:rFonts w:ascii="Arial" w:hAnsi="Arial" w:cs="Arial"/>
                <w:sz w:val="20"/>
                <w:szCs w:val="20"/>
                <w:lang w:val="en-US"/>
              </w:rPr>
              <w:t xml:space="preserve"> </w:t>
            </w:r>
            <w:proofErr w:type="spellStart"/>
            <w:r w:rsidRPr="001E7CDB">
              <w:rPr>
                <w:rFonts w:ascii="Arial" w:hAnsi="Arial" w:cs="Arial"/>
                <w:sz w:val="20"/>
                <w:szCs w:val="20"/>
                <w:lang w:val="en-US"/>
              </w:rPr>
              <w:t>Zrt</w:t>
            </w:r>
            <w:proofErr w:type="spellEnd"/>
            <w:r w:rsidRPr="00D3152D">
              <w:rPr>
                <w:rFonts w:ascii="Arial" w:hAnsi="Arial" w:cs="Arial"/>
                <w:sz w:val="20"/>
                <w:szCs w:val="20"/>
                <w:lang w:val="en-US"/>
              </w:rPr>
              <w:t xml:space="preserve"> (</w:t>
            </w:r>
            <w:r w:rsidRPr="001E7CDB">
              <w:rPr>
                <w:rFonts w:ascii="Arial" w:hAnsi="Arial" w:cs="Arial"/>
                <w:sz w:val="20"/>
                <w:szCs w:val="20"/>
                <w:lang w:val="en-US"/>
              </w:rPr>
              <w:t>Hungary</w:t>
            </w:r>
            <w:r w:rsidRPr="00D3152D">
              <w:rPr>
                <w:rFonts w:ascii="Arial" w:hAnsi="Arial" w:cs="Arial"/>
                <w:sz w:val="20"/>
                <w:szCs w:val="20"/>
                <w:lang w:val="en-US"/>
              </w:rPr>
              <w:t xml:space="preserve">), </w:t>
            </w:r>
            <w:r w:rsidRPr="001E7CDB">
              <w:rPr>
                <w:rFonts w:ascii="Arial" w:hAnsi="Arial" w:cs="Arial"/>
                <w:sz w:val="20"/>
                <w:szCs w:val="20"/>
                <w:lang w:val="en-US"/>
              </w:rPr>
              <w:t>UniCredit</w:t>
            </w:r>
            <w:r w:rsidRPr="00D3152D">
              <w:rPr>
                <w:rFonts w:ascii="Arial" w:hAnsi="Arial" w:cs="Arial"/>
                <w:sz w:val="20"/>
                <w:szCs w:val="20"/>
                <w:lang w:val="en-US"/>
              </w:rPr>
              <w:t xml:space="preserve"> </w:t>
            </w:r>
            <w:r w:rsidRPr="001E7CDB">
              <w:rPr>
                <w:rFonts w:ascii="Arial" w:hAnsi="Arial" w:cs="Arial"/>
                <w:sz w:val="20"/>
                <w:szCs w:val="20"/>
                <w:lang w:val="en-US"/>
              </w:rPr>
              <w:t>Bank</w:t>
            </w:r>
            <w:r w:rsidRPr="00D3152D">
              <w:rPr>
                <w:rFonts w:ascii="Arial" w:hAnsi="Arial" w:cs="Arial"/>
                <w:sz w:val="20"/>
                <w:szCs w:val="20"/>
                <w:lang w:val="en-US"/>
              </w:rPr>
              <w:t xml:space="preserve"> </w:t>
            </w:r>
            <w:r w:rsidRPr="001E7CDB">
              <w:rPr>
                <w:rFonts w:ascii="Arial" w:hAnsi="Arial" w:cs="Arial"/>
                <w:sz w:val="20"/>
                <w:szCs w:val="20"/>
                <w:lang w:val="en-US"/>
              </w:rPr>
              <w:t>Czech</w:t>
            </w:r>
            <w:r w:rsidRPr="00D3152D">
              <w:rPr>
                <w:rFonts w:ascii="Arial" w:hAnsi="Arial" w:cs="Arial"/>
                <w:sz w:val="20"/>
                <w:szCs w:val="20"/>
                <w:lang w:val="en-US"/>
              </w:rPr>
              <w:t xml:space="preserve"> </w:t>
            </w:r>
            <w:r w:rsidRPr="001E7CDB">
              <w:rPr>
                <w:rFonts w:ascii="Arial" w:hAnsi="Arial" w:cs="Arial"/>
                <w:sz w:val="20"/>
                <w:szCs w:val="20"/>
                <w:lang w:val="en-US"/>
              </w:rPr>
              <w:t>Republic</w:t>
            </w:r>
            <w:r w:rsidRPr="00D3152D">
              <w:rPr>
                <w:rFonts w:ascii="Arial" w:hAnsi="Arial" w:cs="Arial"/>
                <w:sz w:val="20"/>
                <w:szCs w:val="20"/>
                <w:lang w:val="en-US"/>
              </w:rPr>
              <w:t xml:space="preserve"> </w:t>
            </w:r>
            <w:r w:rsidRPr="001E7CDB">
              <w:rPr>
                <w:rFonts w:ascii="Arial" w:hAnsi="Arial" w:cs="Arial"/>
                <w:sz w:val="20"/>
                <w:szCs w:val="20"/>
                <w:lang w:val="en-US"/>
              </w:rPr>
              <w:t>and</w:t>
            </w:r>
            <w:r w:rsidRPr="00D3152D">
              <w:rPr>
                <w:rFonts w:ascii="Arial" w:hAnsi="Arial" w:cs="Arial"/>
                <w:sz w:val="20"/>
                <w:szCs w:val="20"/>
                <w:lang w:val="en-US"/>
              </w:rPr>
              <w:t xml:space="preserve"> </w:t>
            </w:r>
            <w:r w:rsidRPr="001E7CDB">
              <w:rPr>
                <w:rFonts w:ascii="Arial" w:hAnsi="Arial" w:cs="Arial"/>
                <w:sz w:val="20"/>
                <w:szCs w:val="20"/>
                <w:lang w:val="en-US"/>
              </w:rPr>
              <w:t>Slovakia</w:t>
            </w:r>
            <w:r w:rsidRPr="00D3152D">
              <w:rPr>
                <w:rFonts w:ascii="Arial" w:hAnsi="Arial" w:cs="Arial"/>
                <w:sz w:val="20"/>
                <w:szCs w:val="20"/>
                <w:lang w:val="en-US"/>
              </w:rPr>
              <w:t xml:space="preserve"> </w:t>
            </w:r>
            <w:r w:rsidRPr="001E7CDB">
              <w:rPr>
                <w:rFonts w:ascii="Arial" w:hAnsi="Arial" w:cs="Arial"/>
                <w:sz w:val="20"/>
                <w:szCs w:val="20"/>
                <w:lang w:val="en-US"/>
              </w:rPr>
              <w:t>a</w:t>
            </w:r>
            <w:r w:rsidRPr="00D3152D">
              <w:rPr>
                <w:rFonts w:ascii="Arial" w:hAnsi="Arial" w:cs="Arial"/>
                <w:sz w:val="20"/>
                <w:szCs w:val="20"/>
                <w:lang w:val="en-US"/>
              </w:rPr>
              <w:t>.</w:t>
            </w:r>
            <w:r w:rsidRPr="001E7CDB">
              <w:rPr>
                <w:rFonts w:ascii="Arial" w:hAnsi="Arial" w:cs="Arial"/>
                <w:sz w:val="20"/>
                <w:szCs w:val="20"/>
                <w:lang w:val="en-US"/>
              </w:rPr>
              <w:t>s</w:t>
            </w:r>
            <w:r w:rsidRPr="00D3152D">
              <w:rPr>
                <w:rFonts w:ascii="Arial" w:hAnsi="Arial" w:cs="Arial"/>
                <w:sz w:val="20"/>
                <w:szCs w:val="20"/>
                <w:lang w:val="en-US"/>
              </w:rPr>
              <w:t>. (</w:t>
            </w:r>
            <w:r w:rsidRPr="001E7CDB">
              <w:rPr>
                <w:rFonts w:ascii="Arial" w:hAnsi="Arial" w:cs="Arial"/>
                <w:sz w:val="20"/>
                <w:szCs w:val="20"/>
                <w:lang w:val="en-US"/>
              </w:rPr>
              <w:t>Czech</w:t>
            </w:r>
            <w:r w:rsidRPr="00D3152D">
              <w:rPr>
                <w:rFonts w:ascii="Arial" w:hAnsi="Arial" w:cs="Arial"/>
                <w:sz w:val="20"/>
                <w:szCs w:val="20"/>
                <w:lang w:val="en-US"/>
              </w:rPr>
              <w:t xml:space="preserve"> </w:t>
            </w:r>
            <w:r w:rsidRPr="001E7CDB">
              <w:rPr>
                <w:rFonts w:ascii="Arial" w:hAnsi="Arial" w:cs="Arial"/>
                <w:sz w:val="20"/>
                <w:szCs w:val="20"/>
                <w:lang w:val="en-US"/>
              </w:rPr>
              <w:t>Republic</w:t>
            </w:r>
            <w:r w:rsidRPr="00D3152D">
              <w:rPr>
                <w:rFonts w:ascii="Arial" w:hAnsi="Arial" w:cs="Arial"/>
                <w:sz w:val="20"/>
                <w:szCs w:val="20"/>
                <w:lang w:val="en-US"/>
              </w:rPr>
              <w:t xml:space="preserve">), </w:t>
            </w:r>
            <w:proofErr w:type="spellStart"/>
            <w:r w:rsidRPr="001E7CDB">
              <w:rPr>
                <w:rFonts w:ascii="Arial" w:hAnsi="Arial" w:cs="Arial"/>
                <w:sz w:val="20"/>
                <w:szCs w:val="20"/>
                <w:lang w:val="en-US"/>
              </w:rPr>
              <w:t>Unicredit</w:t>
            </w:r>
            <w:proofErr w:type="spellEnd"/>
            <w:r w:rsidRPr="00D3152D">
              <w:rPr>
                <w:rFonts w:ascii="Arial" w:hAnsi="Arial" w:cs="Arial"/>
                <w:sz w:val="20"/>
                <w:szCs w:val="20"/>
                <w:lang w:val="en-US"/>
              </w:rPr>
              <w:t xml:space="preserve"> </w:t>
            </w:r>
            <w:proofErr w:type="spellStart"/>
            <w:r w:rsidRPr="001E7CDB">
              <w:rPr>
                <w:rFonts w:ascii="Arial" w:hAnsi="Arial" w:cs="Arial"/>
                <w:sz w:val="20"/>
                <w:szCs w:val="20"/>
                <w:lang w:val="en-US"/>
              </w:rPr>
              <w:t>Bulbank</w:t>
            </w:r>
            <w:proofErr w:type="spellEnd"/>
            <w:r w:rsidRPr="00D3152D">
              <w:rPr>
                <w:rFonts w:ascii="Arial" w:hAnsi="Arial" w:cs="Arial"/>
                <w:sz w:val="20"/>
                <w:szCs w:val="20"/>
                <w:lang w:val="en-US"/>
              </w:rPr>
              <w:t xml:space="preserve"> </w:t>
            </w:r>
            <w:proofErr w:type="spellStart"/>
            <w:r w:rsidRPr="001E7CDB">
              <w:rPr>
                <w:rFonts w:ascii="Arial" w:hAnsi="Arial" w:cs="Arial"/>
                <w:sz w:val="20"/>
                <w:szCs w:val="20"/>
                <w:lang w:val="en-US"/>
              </w:rPr>
              <w:t>a</w:t>
            </w:r>
            <w:r w:rsidRPr="00D3152D">
              <w:rPr>
                <w:rFonts w:ascii="Arial" w:hAnsi="Arial" w:cs="Arial"/>
                <w:sz w:val="20"/>
                <w:szCs w:val="20"/>
                <w:lang w:val="en-US"/>
              </w:rPr>
              <w:t>.</w:t>
            </w:r>
            <w:r w:rsidRPr="001E7CDB">
              <w:rPr>
                <w:rFonts w:ascii="Arial" w:hAnsi="Arial" w:cs="Arial"/>
                <w:sz w:val="20"/>
                <w:szCs w:val="20"/>
                <w:lang w:val="en-US"/>
              </w:rPr>
              <w:t>d</w:t>
            </w:r>
            <w:proofErr w:type="spellEnd"/>
            <w:r w:rsidRPr="00D3152D">
              <w:rPr>
                <w:rFonts w:ascii="Arial" w:hAnsi="Arial" w:cs="Arial"/>
                <w:sz w:val="20"/>
                <w:szCs w:val="20"/>
                <w:lang w:val="en-US"/>
              </w:rPr>
              <w:t>. (</w:t>
            </w:r>
            <w:r w:rsidRPr="001E7CDB">
              <w:rPr>
                <w:rFonts w:ascii="Arial" w:hAnsi="Arial" w:cs="Arial"/>
                <w:sz w:val="20"/>
                <w:szCs w:val="20"/>
                <w:lang w:val="en-US"/>
              </w:rPr>
              <w:t>Bulgaria</w:t>
            </w:r>
            <w:r w:rsidRPr="00D3152D">
              <w:rPr>
                <w:rFonts w:ascii="Arial" w:hAnsi="Arial" w:cs="Arial"/>
                <w:sz w:val="20"/>
                <w:szCs w:val="20"/>
                <w:lang w:val="en-US"/>
              </w:rPr>
              <w:t xml:space="preserve">), </w:t>
            </w:r>
            <w:r w:rsidRPr="001E7CDB">
              <w:rPr>
                <w:rFonts w:ascii="Arial" w:hAnsi="Arial" w:cs="Arial"/>
                <w:sz w:val="20"/>
                <w:szCs w:val="20"/>
                <w:lang w:val="en-US"/>
              </w:rPr>
              <w:t>UniCredit</w:t>
            </w:r>
            <w:r w:rsidRPr="00D3152D">
              <w:rPr>
                <w:rFonts w:ascii="Arial" w:hAnsi="Arial" w:cs="Arial"/>
                <w:sz w:val="20"/>
                <w:szCs w:val="20"/>
                <w:lang w:val="en-US"/>
              </w:rPr>
              <w:t xml:space="preserve"> </w:t>
            </w:r>
            <w:r w:rsidRPr="001E7CDB">
              <w:rPr>
                <w:rFonts w:ascii="Arial" w:hAnsi="Arial" w:cs="Arial"/>
                <w:sz w:val="20"/>
                <w:szCs w:val="20"/>
                <w:lang w:val="en-US"/>
              </w:rPr>
              <w:t>Bank</w:t>
            </w:r>
            <w:r w:rsidRPr="00D3152D">
              <w:rPr>
                <w:rFonts w:ascii="Arial" w:hAnsi="Arial" w:cs="Arial"/>
                <w:sz w:val="20"/>
                <w:szCs w:val="20"/>
                <w:lang w:val="en-US"/>
              </w:rPr>
              <w:t xml:space="preserve"> </w:t>
            </w:r>
            <w:proofErr w:type="spellStart"/>
            <w:r w:rsidRPr="001E7CDB">
              <w:rPr>
                <w:rFonts w:ascii="Arial" w:hAnsi="Arial" w:cs="Arial"/>
                <w:sz w:val="20"/>
                <w:szCs w:val="20"/>
                <w:lang w:val="en-US"/>
              </w:rPr>
              <w:t>Serbija</w:t>
            </w:r>
            <w:proofErr w:type="spellEnd"/>
            <w:r w:rsidRPr="00D3152D">
              <w:rPr>
                <w:rFonts w:ascii="Arial" w:hAnsi="Arial" w:cs="Arial"/>
                <w:sz w:val="20"/>
                <w:szCs w:val="20"/>
                <w:lang w:val="en-US"/>
              </w:rPr>
              <w:t xml:space="preserve"> </w:t>
            </w:r>
            <w:r w:rsidRPr="001E7CDB">
              <w:rPr>
                <w:rFonts w:ascii="Arial" w:hAnsi="Arial" w:cs="Arial"/>
                <w:sz w:val="20"/>
                <w:szCs w:val="20"/>
                <w:lang w:val="en-US"/>
              </w:rPr>
              <w:t>JSC</w:t>
            </w:r>
            <w:r w:rsidRPr="00D3152D">
              <w:rPr>
                <w:rFonts w:ascii="Arial" w:hAnsi="Arial" w:cs="Arial"/>
                <w:sz w:val="20"/>
                <w:szCs w:val="20"/>
                <w:lang w:val="en-US"/>
              </w:rPr>
              <w:t xml:space="preserve"> (</w:t>
            </w:r>
            <w:r w:rsidRPr="001E7CDB">
              <w:rPr>
                <w:rFonts w:ascii="Arial" w:hAnsi="Arial" w:cs="Arial"/>
                <w:sz w:val="20"/>
                <w:szCs w:val="20"/>
                <w:lang w:val="en-US"/>
              </w:rPr>
              <w:t>Serbia</w:t>
            </w:r>
            <w:r w:rsidRPr="00D3152D">
              <w:rPr>
                <w:rFonts w:ascii="Arial" w:hAnsi="Arial" w:cs="Arial"/>
                <w:sz w:val="20"/>
                <w:szCs w:val="20"/>
                <w:lang w:val="en-US"/>
              </w:rPr>
              <w:t xml:space="preserve">), </w:t>
            </w:r>
            <w:r w:rsidRPr="001E7CDB">
              <w:rPr>
                <w:rFonts w:ascii="Arial" w:hAnsi="Arial" w:cs="Arial"/>
                <w:sz w:val="20"/>
                <w:szCs w:val="20"/>
                <w:lang w:val="en-US"/>
              </w:rPr>
              <w:t>UniCredit</w:t>
            </w:r>
            <w:r w:rsidRPr="00D3152D">
              <w:rPr>
                <w:rFonts w:ascii="Arial" w:hAnsi="Arial" w:cs="Arial"/>
                <w:sz w:val="20"/>
                <w:szCs w:val="20"/>
                <w:lang w:val="en-US"/>
              </w:rPr>
              <w:t xml:space="preserve"> </w:t>
            </w:r>
            <w:r w:rsidRPr="001E7CDB">
              <w:rPr>
                <w:rFonts w:ascii="Arial" w:hAnsi="Arial" w:cs="Arial"/>
                <w:sz w:val="20"/>
                <w:szCs w:val="20"/>
                <w:lang w:val="en-US"/>
              </w:rPr>
              <w:t>Bank</w:t>
            </w:r>
            <w:r w:rsidRPr="00D3152D">
              <w:rPr>
                <w:rFonts w:ascii="Arial" w:hAnsi="Arial" w:cs="Arial"/>
                <w:sz w:val="20"/>
                <w:szCs w:val="20"/>
                <w:lang w:val="en-US"/>
              </w:rPr>
              <w:t xml:space="preserve"> </w:t>
            </w:r>
            <w:proofErr w:type="spellStart"/>
            <w:r w:rsidRPr="001E7CDB">
              <w:rPr>
                <w:rFonts w:ascii="Arial" w:hAnsi="Arial" w:cs="Arial"/>
                <w:sz w:val="20"/>
                <w:szCs w:val="20"/>
                <w:lang w:val="en-US"/>
              </w:rPr>
              <w:t>d</w:t>
            </w:r>
            <w:r w:rsidRPr="00D3152D">
              <w:rPr>
                <w:rFonts w:ascii="Arial" w:hAnsi="Arial" w:cs="Arial"/>
                <w:sz w:val="20"/>
                <w:szCs w:val="20"/>
                <w:lang w:val="en-US"/>
              </w:rPr>
              <w:t>.</w:t>
            </w:r>
            <w:r w:rsidRPr="001E7CDB">
              <w:rPr>
                <w:rFonts w:ascii="Arial" w:hAnsi="Arial" w:cs="Arial"/>
                <w:sz w:val="20"/>
                <w:szCs w:val="20"/>
                <w:lang w:val="en-US"/>
              </w:rPr>
              <w:t>d</w:t>
            </w:r>
            <w:proofErr w:type="spellEnd"/>
            <w:r w:rsidRPr="00D3152D">
              <w:rPr>
                <w:rFonts w:ascii="Arial" w:hAnsi="Arial" w:cs="Arial"/>
                <w:sz w:val="20"/>
                <w:szCs w:val="20"/>
                <w:lang w:val="en-US"/>
              </w:rPr>
              <w:t>. (</w:t>
            </w:r>
            <w:r w:rsidRPr="001E7CDB">
              <w:rPr>
                <w:rFonts w:ascii="Arial" w:hAnsi="Arial" w:cs="Arial"/>
                <w:sz w:val="20"/>
                <w:szCs w:val="20"/>
                <w:lang w:val="en-US"/>
              </w:rPr>
              <w:t>Bosnia</w:t>
            </w:r>
            <w:r w:rsidRPr="00D3152D">
              <w:rPr>
                <w:rFonts w:ascii="Arial" w:hAnsi="Arial" w:cs="Arial"/>
                <w:sz w:val="20"/>
                <w:szCs w:val="20"/>
                <w:lang w:val="en-US"/>
              </w:rPr>
              <w:t xml:space="preserve"> </w:t>
            </w:r>
            <w:r w:rsidRPr="001E7CDB">
              <w:rPr>
                <w:rFonts w:ascii="Arial" w:hAnsi="Arial" w:cs="Arial"/>
                <w:sz w:val="20"/>
                <w:szCs w:val="20"/>
                <w:lang w:val="en-US"/>
              </w:rPr>
              <w:t>and</w:t>
            </w:r>
            <w:r w:rsidRPr="00D3152D">
              <w:rPr>
                <w:rFonts w:ascii="Arial" w:hAnsi="Arial" w:cs="Arial"/>
                <w:sz w:val="20"/>
                <w:szCs w:val="20"/>
                <w:lang w:val="en-US"/>
              </w:rPr>
              <w:t xml:space="preserve"> </w:t>
            </w:r>
            <w:r w:rsidRPr="001E7CDB">
              <w:rPr>
                <w:rFonts w:ascii="Arial" w:hAnsi="Arial" w:cs="Arial"/>
                <w:sz w:val="20"/>
                <w:szCs w:val="20"/>
                <w:lang w:val="en-US"/>
              </w:rPr>
              <w:t>Herzegovina</w:t>
            </w:r>
            <w:r w:rsidRPr="00D3152D">
              <w:rPr>
                <w:rFonts w:ascii="Arial" w:hAnsi="Arial" w:cs="Arial"/>
                <w:sz w:val="20"/>
                <w:szCs w:val="20"/>
                <w:lang w:val="en-US"/>
              </w:rPr>
              <w:t xml:space="preserve">), </w:t>
            </w:r>
            <w:r w:rsidRPr="001E7CDB">
              <w:rPr>
                <w:rFonts w:ascii="Arial" w:hAnsi="Arial" w:cs="Arial"/>
                <w:sz w:val="20"/>
                <w:szCs w:val="20"/>
                <w:lang w:val="en-US"/>
              </w:rPr>
              <w:t>UniCredit</w:t>
            </w:r>
            <w:r w:rsidRPr="00D3152D">
              <w:rPr>
                <w:rFonts w:ascii="Arial" w:hAnsi="Arial" w:cs="Arial"/>
                <w:sz w:val="20"/>
                <w:szCs w:val="20"/>
                <w:lang w:val="en-US"/>
              </w:rPr>
              <w:t xml:space="preserve"> </w:t>
            </w:r>
            <w:r w:rsidRPr="001E7CDB">
              <w:rPr>
                <w:rFonts w:ascii="Arial" w:hAnsi="Arial" w:cs="Arial"/>
                <w:sz w:val="20"/>
                <w:szCs w:val="20"/>
                <w:lang w:val="en-US"/>
              </w:rPr>
              <w:t>Bank</w:t>
            </w:r>
            <w:r w:rsidRPr="00D3152D">
              <w:rPr>
                <w:rFonts w:ascii="Arial" w:hAnsi="Arial" w:cs="Arial"/>
                <w:sz w:val="20"/>
                <w:szCs w:val="20"/>
                <w:lang w:val="en-US"/>
              </w:rPr>
              <w:t xml:space="preserve"> </w:t>
            </w:r>
            <w:proofErr w:type="spellStart"/>
            <w:r w:rsidRPr="001E7CDB">
              <w:rPr>
                <w:rFonts w:ascii="Arial" w:hAnsi="Arial" w:cs="Arial"/>
                <w:sz w:val="20"/>
                <w:szCs w:val="20"/>
                <w:lang w:val="en-US"/>
              </w:rPr>
              <w:t>Banjaluka</w:t>
            </w:r>
            <w:proofErr w:type="spellEnd"/>
            <w:r w:rsidRPr="00D3152D">
              <w:rPr>
                <w:rFonts w:ascii="Arial" w:hAnsi="Arial" w:cs="Arial"/>
                <w:sz w:val="20"/>
                <w:szCs w:val="20"/>
                <w:lang w:val="en-US"/>
              </w:rPr>
              <w:t xml:space="preserve"> </w:t>
            </w:r>
            <w:proofErr w:type="spellStart"/>
            <w:r w:rsidRPr="001E7CDB">
              <w:rPr>
                <w:rFonts w:ascii="Arial" w:hAnsi="Arial" w:cs="Arial"/>
                <w:sz w:val="20"/>
                <w:szCs w:val="20"/>
                <w:lang w:val="en-US"/>
              </w:rPr>
              <w:t>a</w:t>
            </w:r>
            <w:r w:rsidRPr="00D3152D">
              <w:rPr>
                <w:rFonts w:ascii="Arial" w:hAnsi="Arial" w:cs="Arial"/>
                <w:sz w:val="20"/>
                <w:szCs w:val="20"/>
                <w:lang w:val="en-US"/>
              </w:rPr>
              <w:t>.</w:t>
            </w:r>
            <w:r w:rsidRPr="001E7CDB">
              <w:rPr>
                <w:rFonts w:ascii="Arial" w:hAnsi="Arial" w:cs="Arial"/>
                <w:sz w:val="20"/>
                <w:szCs w:val="20"/>
                <w:lang w:val="en-US"/>
              </w:rPr>
              <w:t>d</w:t>
            </w:r>
            <w:proofErr w:type="spellEnd"/>
            <w:r w:rsidRPr="00D3152D">
              <w:rPr>
                <w:rFonts w:ascii="Arial" w:hAnsi="Arial" w:cs="Arial"/>
                <w:sz w:val="20"/>
                <w:szCs w:val="20"/>
                <w:lang w:val="en-US"/>
              </w:rPr>
              <w:t>. (</w:t>
            </w:r>
            <w:r w:rsidRPr="001E7CDB">
              <w:rPr>
                <w:rFonts w:ascii="Arial" w:hAnsi="Arial" w:cs="Arial"/>
                <w:sz w:val="20"/>
                <w:szCs w:val="20"/>
                <w:lang w:val="en-US"/>
              </w:rPr>
              <w:t>Bosnia</w:t>
            </w:r>
            <w:r w:rsidRPr="00D3152D">
              <w:rPr>
                <w:rFonts w:ascii="Arial" w:hAnsi="Arial" w:cs="Arial"/>
                <w:sz w:val="20"/>
                <w:szCs w:val="20"/>
                <w:lang w:val="en-US"/>
              </w:rPr>
              <w:t xml:space="preserve"> </w:t>
            </w:r>
            <w:r w:rsidRPr="001E7CDB">
              <w:rPr>
                <w:rFonts w:ascii="Arial" w:hAnsi="Arial" w:cs="Arial"/>
                <w:sz w:val="20"/>
                <w:szCs w:val="20"/>
                <w:lang w:val="en-US"/>
              </w:rPr>
              <w:t>and</w:t>
            </w:r>
            <w:r w:rsidRPr="00D3152D">
              <w:rPr>
                <w:rFonts w:ascii="Arial" w:hAnsi="Arial" w:cs="Arial"/>
                <w:sz w:val="20"/>
                <w:szCs w:val="20"/>
                <w:lang w:val="en-US"/>
              </w:rPr>
              <w:t xml:space="preserve"> </w:t>
            </w:r>
            <w:r w:rsidRPr="001E7CDB">
              <w:rPr>
                <w:rFonts w:ascii="Arial" w:hAnsi="Arial" w:cs="Arial"/>
                <w:sz w:val="20"/>
                <w:szCs w:val="20"/>
                <w:lang w:val="en-US"/>
              </w:rPr>
              <w:t>Herzegovina</w:t>
            </w:r>
            <w:r w:rsidRPr="00D3152D">
              <w:rPr>
                <w:rFonts w:ascii="Arial" w:hAnsi="Arial" w:cs="Arial"/>
                <w:sz w:val="20"/>
                <w:szCs w:val="20"/>
                <w:lang w:val="en-US"/>
              </w:rPr>
              <w:t xml:space="preserve">), </w:t>
            </w:r>
            <w:r w:rsidRPr="001E7CDB">
              <w:rPr>
                <w:rFonts w:ascii="Arial" w:hAnsi="Arial" w:cs="Arial"/>
                <w:sz w:val="20"/>
                <w:szCs w:val="20"/>
                <w:lang w:val="en-US"/>
              </w:rPr>
              <w:t>UniCredit</w:t>
            </w:r>
            <w:r w:rsidRPr="00D3152D">
              <w:rPr>
                <w:rFonts w:ascii="Arial" w:hAnsi="Arial" w:cs="Arial"/>
                <w:sz w:val="20"/>
                <w:szCs w:val="20"/>
                <w:lang w:val="en-US"/>
              </w:rPr>
              <w:t xml:space="preserve"> </w:t>
            </w:r>
            <w:proofErr w:type="spellStart"/>
            <w:r w:rsidRPr="001E7CDB">
              <w:rPr>
                <w:rFonts w:ascii="Arial" w:hAnsi="Arial" w:cs="Arial"/>
                <w:sz w:val="20"/>
                <w:szCs w:val="20"/>
                <w:lang w:val="en-US"/>
              </w:rPr>
              <w:t>Tiriac</w:t>
            </w:r>
            <w:proofErr w:type="spellEnd"/>
            <w:r w:rsidRPr="00D3152D">
              <w:rPr>
                <w:rFonts w:ascii="Arial" w:hAnsi="Arial" w:cs="Arial"/>
                <w:sz w:val="20"/>
                <w:szCs w:val="20"/>
                <w:lang w:val="en-US"/>
              </w:rPr>
              <w:t xml:space="preserve"> </w:t>
            </w:r>
            <w:r w:rsidRPr="001E7CDB">
              <w:rPr>
                <w:rFonts w:ascii="Arial" w:hAnsi="Arial" w:cs="Arial"/>
                <w:sz w:val="20"/>
                <w:szCs w:val="20"/>
                <w:lang w:val="en-US"/>
              </w:rPr>
              <w:t>Bank</w:t>
            </w:r>
            <w:r w:rsidRPr="00D3152D">
              <w:rPr>
                <w:rFonts w:ascii="Arial" w:hAnsi="Arial" w:cs="Arial"/>
                <w:sz w:val="20"/>
                <w:szCs w:val="20"/>
                <w:lang w:val="en-US"/>
              </w:rPr>
              <w:t xml:space="preserve"> </w:t>
            </w:r>
            <w:proofErr w:type="spellStart"/>
            <w:r w:rsidRPr="001E7CDB">
              <w:rPr>
                <w:rFonts w:ascii="Arial" w:hAnsi="Arial" w:cs="Arial"/>
                <w:sz w:val="20"/>
                <w:szCs w:val="20"/>
                <w:lang w:val="en-US"/>
              </w:rPr>
              <w:t>s</w:t>
            </w:r>
            <w:r w:rsidRPr="00D3152D">
              <w:rPr>
                <w:rFonts w:ascii="Arial" w:hAnsi="Arial" w:cs="Arial"/>
                <w:sz w:val="20"/>
                <w:szCs w:val="20"/>
                <w:lang w:val="en-US"/>
              </w:rPr>
              <w:t>.</w:t>
            </w:r>
            <w:r w:rsidRPr="001E7CDB">
              <w:rPr>
                <w:rFonts w:ascii="Arial" w:hAnsi="Arial" w:cs="Arial"/>
                <w:sz w:val="20"/>
                <w:szCs w:val="20"/>
                <w:lang w:val="en-US"/>
              </w:rPr>
              <w:t>a</w:t>
            </w:r>
            <w:proofErr w:type="spellEnd"/>
            <w:r w:rsidRPr="00D3152D">
              <w:rPr>
                <w:rFonts w:ascii="Arial" w:hAnsi="Arial" w:cs="Arial"/>
                <w:sz w:val="20"/>
                <w:szCs w:val="20"/>
                <w:lang w:val="en-US"/>
              </w:rPr>
              <w:t>. (</w:t>
            </w:r>
            <w:r w:rsidRPr="001E7CDB">
              <w:rPr>
                <w:rFonts w:ascii="Arial" w:hAnsi="Arial" w:cs="Arial"/>
                <w:sz w:val="20"/>
                <w:szCs w:val="20"/>
                <w:lang w:val="en-US"/>
              </w:rPr>
              <w:t>Romania</w:t>
            </w:r>
            <w:r w:rsidRPr="00D3152D">
              <w:rPr>
                <w:rFonts w:ascii="Arial" w:hAnsi="Arial" w:cs="Arial"/>
                <w:sz w:val="20"/>
                <w:szCs w:val="20"/>
                <w:lang w:val="en-US"/>
              </w:rPr>
              <w:t xml:space="preserve">), </w:t>
            </w:r>
            <w:r w:rsidRPr="001E7CDB">
              <w:rPr>
                <w:rFonts w:ascii="Arial" w:hAnsi="Arial" w:cs="Arial"/>
                <w:sz w:val="20"/>
                <w:szCs w:val="20"/>
                <w:lang w:val="en-US"/>
              </w:rPr>
              <w:t>UniCredit</w:t>
            </w:r>
            <w:r w:rsidRPr="00D3152D">
              <w:rPr>
                <w:rFonts w:ascii="Arial" w:hAnsi="Arial" w:cs="Arial"/>
                <w:sz w:val="20"/>
                <w:szCs w:val="20"/>
                <w:lang w:val="en-US"/>
              </w:rPr>
              <w:t xml:space="preserve"> </w:t>
            </w:r>
            <w:r w:rsidRPr="001E7CDB">
              <w:rPr>
                <w:rFonts w:ascii="Arial" w:hAnsi="Arial" w:cs="Arial"/>
                <w:sz w:val="20"/>
                <w:szCs w:val="20"/>
                <w:lang w:val="en-US"/>
              </w:rPr>
              <w:t>Bank</w:t>
            </w:r>
            <w:r w:rsidRPr="00D3152D">
              <w:rPr>
                <w:rFonts w:ascii="Arial" w:hAnsi="Arial" w:cs="Arial"/>
                <w:sz w:val="20"/>
                <w:szCs w:val="20"/>
                <w:lang w:val="en-US"/>
              </w:rPr>
              <w:t xml:space="preserve"> </w:t>
            </w:r>
            <w:proofErr w:type="spellStart"/>
            <w:r w:rsidRPr="001E7CDB">
              <w:rPr>
                <w:rFonts w:ascii="Arial" w:hAnsi="Arial" w:cs="Arial"/>
                <w:sz w:val="20"/>
                <w:szCs w:val="20"/>
                <w:lang w:val="en-US"/>
              </w:rPr>
              <w:t>Slovenja</w:t>
            </w:r>
            <w:proofErr w:type="spellEnd"/>
            <w:r w:rsidRPr="00D3152D">
              <w:rPr>
                <w:rFonts w:ascii="Arial" w:hAnsi="Arial" w:cs="Arial"/>
                <w:sz w:val="20"/>
                <w:szCs w:val="20"/>
                <w:lang w:val="en-US"/>
              </w:rPr>
              <w:t xml:space="preserve"> </w:t>
            </w:r>
            <w:proofErr w:type="spellStart"/>
            <w:r w:rsidRPr="001E7CDB">
              <w:rPr>
                <w:rFonts w:ascii="Arial" w:hAnsi="Arial" w:cs="Arial"/>
                <w:sz w:val="20"/>
                <w:szCs w:val="20"/>
                <w:lang w:val="en-US"/>
              </w:rPr>
              <w:t>d</w:t>
            </w:r>
            <w:r w:rsidRPr="00D3152D">
              <w:rPr>
                <w:rFonts w:ascii="Arial" w:hAnsi="Arial" w:cs="Arial"/>
                <w:sz w:val="20"/>
                <w:szCs w:val="20"/>
                <w:lang w:val="en-US"/>
              </w:rPr>
              <w:t>.</w:t>
            </w:r>
            <w:r w:rsidRPr="001E7CDB">
              <w:rPr>
                <w:rFonts w:ascii="Arial" w:hAnsi="Arial" w:cs="Arial"/>
                <w:sz w:val="20"/>
                <w:szCs w:val="20"/>
                <w:lang w:val="en-US"/>
              </w:rPr>
              <w:t>d</w:t>
            </w:r>
            <w:proofErr w:type="spellEnd"/>
            <w:r w:rsidRPr="00D3152D">
              <w:rPr>
                <w:rFonts w:ascii="Arial" w:hAnsi="Arial" w:cs="Arial"/>
                <w:sz w:val="20"/>
                <w:szCs w:val="20"/>
                <w:lang w:val="en-US"/>
              </w:rPr>
              <w:t>. (</w:t>
            </w:r>
            <w:r w:rsidRPr="001E7CDB">
              <w:rPr>
                <w:rFonts w:ascii="Arial" w:hAnsi="Arial" w:cs="Arial"/>
                <w:sz w:val="20"/>
                <w:szCs w:val="20"/>
                <w:lang w:val="en-US"/>
              </w:rPr>
              <w:t>Slovenia</w:t>
            </w:r>
            <w:r w:rsidRPr="00D3152D">
              <w:rPr>
                <w:rFonts w:ascii="Arial" w:hAnsi="Arial" w:cs="Arial"/>
                <w:sz w:val="20"/>
                <w:szCs w:val="20"/>
                <w:lang w:val="en-US"/>
              </w:rPr>
              <w:t xml:space="preserve">), </w:t>
            </w:r>
            <w:proofErr w:type="spellStart"/>
            <w:r w:rsidRPr="001E7CDB">
              <w:rPr>
                <w:rFonts w:ascii="Arial" w:hAnsi="Arial" w:cs="Arial"/>
                <w:sz w:val="20"/>
                <w:szCs w:val="20"/>
                <w:lang w:val="en-US"/>
              </w:rPr>
              <w:t>Zagrebacka</w:t>
            </w:r>
            <w:proofErr w:type="spellEnd"/>
            <w:r w:rsidRPr="00D3152D">
              <w:rPr>
                <w:rFonts w:ascii="Arial" w:hAnsi="Arial" w:cs="Arial"/>
                <w:sz w:val="20"/>
                <w:szCs w:val="20"/>
                <w:lang w:val="en-US"/>
              </w:rPr>
              <w:t xml:space="preserve"> </w:t>
            </w:r>
            <w:r w:rsidRPr="001E7CDB">
              <w:rPr>
                <w:rFonts w:ascii="Arial" w:hAnsi="Arial" w:cs="Arial"/>
                <w:sz w:val="20"/>
                <w:szCs w:val="20"/>
                <w:lang w:val="en-US"/>
              </w:rPr>
              <w:t>Banka</w:t>
            </w:r>
            <w:r w:rsidRPr="00D3152D">
              <w:rPr>
                <w:rFonts w:ascii="Arial" w:hAnsi="Arial" w:cs="Arial"/>
                <w:sz w:val="20"/>
                <w:szCs w:val="20"/>
                <w:lang w:val="en-US"/>
              </w:rPr>
              <w:t xml:space="preserve"> </w:t>
            </w:r>
            <w:proofErr w:type="spellStart"/>
            <w:r w:rsidRPr="001E7CDB">
              <w:rPr>
                <w:rFonts w:ascii="Arial" w:hAnsi="Arial" w:cs="Arial"/>
                <w:sz w:val="20"/>
                <w:szCs w:val="20"/>
                <w:lang w:val="en-US"/>
              </w:rPr>
              <w:t>d</w:t>
            </w:r>
            <w:r w:rsidRPr="00D3152D">
              <w:rPr>
                <w:rFonts w:ascii="Arial" w:hAnsi="Arial" w:cs="Arial"/>
                <w:sz w:val="20"/>
                <w:szCs w:val="20"/>
                <w:lang w:val="en-US"/>
              </w:rPr>
              <w:t>.</w:t>
            </w:r>
            <w:r w:rsidRPr="001E7CDB">
              <w:rPr>
                <w:rFonts w:ascii="Arial" w:hAnsi="Arial" w:cs="Arial"/>
                <w:sz w:val="20"/>
                <w:szCs w:val="20"/>
                <w:lang w:val="en-US"/>
              </w:rPr>
              <w:t>d</w:t>
            </w:r>
            <w:proofErr w:type="spellEnd"/>
            <w:r w:rsidRPr="00D3152D">
              <w:rPr>
                <w:rFonts w:ascii="Arial" w:hAnsi="Arial" w:cs="Arial"/>
                <w:sz w:val="20"/>
                <w:szCs w:val="20"/>
                <w:lang w:val="en-US"/>
              </w:rPr>
              <w:t>. (</w:t>
            </w:r>
            <w:r w:rsidRPr="001E7CDB">
              <w:rPr>
                <w:rFonts w:ascii="Arial" w:hAnsi="Arial" w:cs="Arial"/>
                <w:sz w:val="20"/>
                <w:szCs w:val="20"/>
                <w:lang w:val="en-US"/>
              </w:rPr>
              <w:t>Croatia</w:t>
            </w:r>
            <w:r w:rsidRPr="00D3152D">
              <w:rPr>
                <w:rFonts w:ascii="Arial" w:hAnsi="Arial" w:cs="Arial"/>
                <w:sz w:val="20"/>
                <w:szCs w:val="20"/>
                <w:lang w:val="en-US"/>
              </w:rPr>
              <w:t xml:space="preserve">), </w:t>
            </w:r>
            <w:r w:rsidRPr="001E7CDB">
              <w:rPr>
                <w:rFonts w:ascii="Arial" w:hAnsi="Arial" w:cs="Arial"/>
                <w:sz w:val="20"/>
                <w:szCs w:val="20"/>
                <w:lang w:val="en-US"/>
              </w:rPr>
              <w:t>AO</w:t>
            </w:r>
            <w:r w:rsidRPr="00D3152D">
              <w:rPr>
                <w:rFonts w:ascii="Arial" w:hAnsi="Arial" w:cs="Arial"/>
                <w:sz w:val="20"/>
                <w:szCs w:val="20"/>
                <w:lang w:val="en-US"/>
              </w:rPr>
              <w:t xml:space="preserve"> </w:t>
            </w:r>
            <w:r w:rsidRPr="001E7CDB">
              <w:rPr>
                <w:rFonts w:ascii="Arial" w:hAnsi="Arial" w:cs="Arial"/>
                <w:sz w:val="20"/>
                <w:szCs w:val="20"/>
                <w:lang w:val="en-US"/>
              </w:rPr>
              <w:t>UniCredit</w:t>
            </w:r>
            <w:r w:rsidRPr="00D3152D">
              <w:rPr>
                <w:rFonts w:ascii="Arial" w:hAnsi="Arial" w:cs="Arial"/>
                <w:sz w:val="20"/>
                <w:szCs w:val="20"/>
                <w:lang w:val="en-US"/>
              </w:rPr>
              <w:t xml:space="preserve"> </w:t>
            </w:r>
            <w:r w:rsidRPr="001E7CDB">
              <w:rPr>
                <w:rFonts w:ascii="Arial" w:hAnsi="Arial" w:cs="Arial"/>
                <w:sz w:val="20"/>
                <w:szCs w:val="20"/>
                <w:lang w:val="en-US"/>
              </w:rPr>
              <w:t>Bank</w:t>
            </w:r>
            <w:r w:rsidRPr="00D3152D">
              <w:rPr>
                <w:rFonts w:ascii="Arial" w:hAnsi="Arial" w:cs="Arial"/>
                <w:sz w:val="20"/>
                <w:szCs w:val="20"/>
                <w:lang w:val="en-US"/>
              </w:rPr>
              <w:t xml:space="preserve"> (</w:t>
            </w:r>
            <w:r w:rsidRPr="001E7CDB">
              <w:rPr>
                <w:rFonts w:ascii="Arial" w:hAnsi="Arial" w:cs="Arial"/>
                <w:sz w:val="20"/>
                <w:szCs w:val="20"/>
                <w:lang w:val="en-US"/>
              </w:rPr>
              <w:t>Russia</w:t>
            </w:r>
            <w:r w:rsidRPr="00D3152D">
              <w:rPr>
                <w:rFonts w:ascii="Arial" w:hAnsi="Arial" w:cs="Arial"/>
                <w:sz w:val="20"/>
                <w:szCs w:val="20"/>
                <w:lang w:val="en-US"/>
              </w:rPr>
              <w:t xml:space="preserve">), </w:t>
            </w:r>
            <w:r w:rsidRPr="001E7CDB">
              <w:rPr>
                <w:rFonts w:ascii="Arial" w:hAnsi="Arial" w:cs="Arial"/>
                <w:sz w:val="20"/>
                <w:szCs w:val="20"/>
                <w:lang w:val="en-US"/>
              </w:rPr>
              <w:t>OJSC</w:t>
            </w:r>
            <w:r w:rsidRPr="00D3152D">
              <w:rPr>
                <w:rFonts w:ascii="Arial" w:hAnsi="Arial" w:cs="Arial"/>
                <w:sz w:val="20"/>
                <w:szCs w:val="20"/>
                <w:lang w:val="en-US"/>
              </w:rPr>
              <w:t xml:space="preserve"> </w:t>
            </w:r>
            <w:r w:rsidRPr="001E7CDB">
              <w:rPr>
                <w:rFonts w:ascii="Arial" w:hAnsi="Arial" w:cs="Arial"/>
                <w:sz w:val="20"/>
                <w:szCs w:val="20"/>
                <w:lang w:val="en-US"/>
              </w:rPr>
              <w:t>UniCredit</w:t>
            </w:r>
            <w:r w:rsidRPr="00D3152D">
              <w:rPr>
                <w:rFonts w:ascii="Arial" w:hAnsi="Arial" w:cs="Arial"/>
                <w:sz w:val="20"/>
                <w:szCs w:val="20"/>
                <w:lang w:val="en-US"/>
              </w:rPr>
              <w:t xml:space="preserve"> </w:t>
            </w:r>
            <w:r w:rsidRPr="001E7CDB">
              <w:rPr>
                <w:rFonts w:ascii="Arial" w:hAnsi="Arial" w:cs="Arial"/>
                <w:sz w:val="20"/>
                <w:szCs w:val="20"/>
                <w:lang w:val="en-US"/>
              </w:rPr>
              <w:t>Bank</w:t>
            </w:r>
            <w:r w:rsidRPr="00D3152D">
              <w:rPr>
                <w:rFonts w:ascii="Arial" w:hAnsi="Arial" w:cs="Arial"/>
                <w:sz w:val="20"/>
                <w:szCs w:val="20"/>
                <w:lang w:val="en-US"/>
              </w:rPr>
              <w:t xml:space="preserve"> (</w:t>
            </w:r>
            <w:r w:rsidRPr="001E7CDB">
              <w:rPr>
                <w:rFonts w:ascii="Arial" w:hAnsi="Arial" w:cs="Arial"/>
                <w:sz w:val="20"/>
                <w:szCs w:val="20"/>
                <w:lang w:val="en-US"/>
              </w:rPr>
              <w:t>Ukraine</w:t>
            </w:r>
            <w:r w:rsidRPr="00D3152D">
              <w:rPr>
                <w:rFonts w:ascii="Arial" w:hAnsi="Arial" w:cs="Arial"/>
                <w:sz w:val="20"/>
                <w:szCs w:val="20"/>
                <w:lang w:val="en-US"/>
              </w:rPr>
              <w:t xml:space="preserve">), </w:t>
            </w:r>
            <w:r w:rsidRPr="001E7CDB">
              <w:rPr>
                <w:rFonts w:ascii="Arial" w:hAnsi="Arial" w:cs="Arial"/>
                <w:sz w:val="20"/>
                <w:szCs w:val="20"/>
                <w:lang w:val="en-US"/>
              </w:rPr>
              <w:t>PJSC</w:t>
            </w:r>
            <w:r w:rsidRPr="00D3152D">
              <w:rPr>
                <w:rFonts w:ascii="Arial" w:hAnsi="Arial" w:cs="Arial"/>
                <w:sz w:val="20"/>
                <w:szCs w:val="20"/>
                <w:lang w:val="en-US"/>
              </w:rPr>
              <w:t xml:space="preserve"> </w:t>
            </w:r>
            <w:proofErr w:type="spellStart"/>
            <w:r w:rsidRPr="001E7CDB">
              <w:rPr>
                <w:rFonts w:ascii="Arial" w:hAnsi="Arial" w:cs="Arial"/>
                <w:sz w:val="20"/>
                <w:szCs w:val="20"/>
                <w:lang w:val="en-US"/>
              </w:rPr>
              <w:t>Ukrsotsbank</w:t>
            </w:r>
            <w:proofErr w:type="spellEnd"/>
            <w:r w:rsidRPr="00D3152D">
              <w:rPr>
                <w:rFonts w:ascii="Arial" w:hAnsi="Arial" w:cs="Arial"/>
                <w:sz w:val="20"/>
                <w:szCs w:val="20"/>
                <w:lang w:val="en-US"/>
              </w:rPr>
              <w:t xml:space="preserve"> (</w:t>
            </w:r>
            <w:r w:rsidRPr="001E7CDB">
              <w:rPr>
                <w:rFonts w:ascii="Arial" w:hAnsi="Arial" w:cs="Arial"/>
                <w:sz w:val="20"/>
                <w:szCs w:val="20"/>
                <w:lang w:val="en-US"/>
              </w:rPr>
              <w:t>Ukraine</w:t>
            </w:r>
            <w:r w:rsidRPr="00D3152D">
              <w:rPr>
                <w:rFonts w:ascii="Arial" w:hAnsi="Arial" w:cs="Arial"/>
                <w:sz w:val="20"/>
                <w:szCs w:val="20"/>
                <w:lang w:val="en-US"/>
              </w:rPr>
              <w:t xml:space="preserve">), </w:t>
            </w:r>
            <w:r w:rsidRPr="001E7CDB">
              <w:rPr>
                <w:rFonts w:ascii="Arial" w:hAnsi="Arial" w:cs="Arial"/>
                <w:sz w:val="20"/>
                <w:szCs w:val="20"/>
                <w:lang w:val="en-US"/>
              </w:rPr>
              <w:t>and</w:t>
            </w:r>
            <w:r w:rsidRPr="00D3152D">
              <w:rPr>
                <w:rFonts w:ascii="Arial" w:hAnsi="Arial" w:cs="Arial"/>
                <w:sz w:val="20"/>
                <w:szCs w:val="20"/>
                <w:lang w:val="en-US"/>
              </w:rPr>
              <w:t xml:space="preserve"> </w:t>
            </w:r>
            <w:proofErr w:type="spellStart"/>
            <w:r w:rsidRPr="001E7CDB">
              <w:rPr>
                <w:rFonts w:ascii="Arial" w:hAnsi="Arial" w:cs="Arial"/>
                <w:sz w:val="20"/>
                <w:szCs w:val="20"/>
                <w:lang w:val="en-US"/>
              </w:rPr>
              <w:t>Yapi</w:t>
            </w:r>
            <w:proofErr w:type="spellEnd"/>
            <w:r w:rsidRPr="00D3152D">
              <w:rPr>
                <w:rFonts w:ascii="Arial" w:hAnsi="Arial" w:cs="Arial"/>
                <w:sz w:val="20"/>
                <w:szCs w:val="20"/>
                <w:lang w:val="en-US"/>
              </w:rPr>
              <w:t xml:space="preserve"> </w:t>
            </w:r>
            <w:proofErr w:type="spellStart"/>
            <w:r w:rsidRPr="001E7CDB">
              <w:rPr>
                <w:rFonts w:ascii="Arial" w:hAnsi="Arial" w:cs="Arial"/>
                <w:sz w:val="20"/>
                <w:szCs w:val="20"/>
                <w:lang w:val="en-US"/>
              </w:rPr>
              <w:t>ve</w:t>
            </w:r>
            <w:proofErr w:type="spellEnd"/>
            <w:r w:rsidRPr="00D3152D">
              <w:rPr>
                <w:rFonts w:ascii="Arial" w:hAnsi="Arial" w:cs="Arial"/>
                <w:sz w:val="20"/>
                <w:szCs w:val="20"/>
                <w:lang w:val="en-US"/>
              </w:rPr>
              <w:t xml:space="preserve"> </w:t>
            </w:r>
            <w:proofErr w:type="spellStart"/>
            <w:r w:rsidRPr="001E7CDB">
              <w:rPr>
                <w:rFonts w:ascii="Arial" w:hAnsi="Arial" w:cs="Arial"/>
                <w:sz w:val="20"/>
                <w:szCs w:val="20"/>
                <w:lang w:val="en-US"/>
              </w:rPr>
              <w:t>Kredi</w:t>
            </w:r>
            <w:proofErr w:type="spellEnd"/>
            <w:r w:rsidRPr="00D3152D">
              <w:rPr>
                <w:rFonts w:ascii="Arial" w:hAnsi="Arial" w:cs="Arial"/>
                <w:sz w:val="20"/>
                <w:szCs w:val="20"/>
                <w:lang w:val="en-US"/>
              </w:rPr>
              <w:t xml:space="preserve"> </w:t>
            </w:r>
            <w:proofErr w:type="spellStart"/>
            <w:r w:rsidRPr="001E7CDB">
              <w:rPr>
                <w:rFonts w:ascii="Arial" w:hAnsi="Arial" w:cs="Arial"/>
                <w:sz w:val="20"/>
                <w:szCs w:val="20"/>
                <w:lang w:val="en-US"/>
              </w:rPr>
              <w:t>Bankasi</w:t>
            </w:r>
            <w:proofErr w:type="spellEnd"/>
            <w:r w:rsidRPr="00D3152D">
              <w:rPr>
                <w:rFonts w:ascii="Arial" w:hAnsi="Arial" w:cs="Arial"/>
                <w:sz w:val="20"/>
                <w:szCs w:val="20"/>
                <w:lang w:val="en-US"/>
              </w:rPr>
              <w:t xml:space="preserve"> </w:t>
            </w:r>
            <w:r w:rsidRPr="001E7CDB">
              <w:rPr>
                <w:rFonts w:ascii="Arial" w:hAnsi="Arial" w:cs="Arial"/>
                <w:sz w:val="20"/>
                <w:szCs w:val="20"/>
                <w:lang w:val="en-US"/>
              </w:rPr>
              <w:t>A</w:t>
            </w:r>
            <w:r w:rsidRPr="00D3152D">
              <w:rPr>
                <w:rFonts w:ascii="Arial" w:hAnsi="Arial" w:cs="Arial"/>
                <w:sz w:val="20"/>
                <w:szCs w:val="20"/>
                <w:lang w:val="en-US"/>
              </w:rPr>
              <w:t>.</w:t>
            </w:r>
            <w:r w:rsidRPr="001E7CDB">
              <w:rPr>
                <w:rFonts w:ascii="Arial" w:hAnsi="Arial" w:cs="Arial"/>
                <w:sz w:val="20"/>
                <w:szCs w:val="20"/>
                <w:lang w:val="en-US"/>
              </w:rPr>
              <w:t>S</w:t>
            </w:r>
            <w:r w:rsidRPr="00D3152D">
              <w:rPr>
                <w:rFonts w:ascii="Arial" w:hAnsi="Arial" w:cs="Arial"/>
                <w:sz w:val="20"/>
                <w:szCs w:val="20"/>
                <w:lang w:val="en-US"/>
              </w:rPr>
              <w:t>. (</w:t>
            </w:r>
            <w:r w:rsidRPr="001E7CDB">
              <w:rPr>
                <w:rFonts w:ascii="Arial" w:hAnsi="Arial" w:cs="Arial"/>
                <w:sz w:val="20"/>
                <w:szCs w:val="20"/>
                <w:lang w:val="en-US"/>
              </w:rPr>
              <w:t>Turkey</w:t>
            </w:r>
            <w:r w:rsidRPr="00D3152D">
              <w:rPr>
                <w:rFonts w:ascii="Arial" w:hAnsi="Arial" w:cs="Arial"/>
                <w:sz w:val="20"/>
                <w:szCs w:val="20"/>
                <w:lang w:val="en-US"/>
              </w:rPr>
              <w:t xml:space="preserve">). </w:t>
            </w:r>
            <w:r w:rsidRPr="001E7CDB">
              <w:rPr>
                <w:rFonts w:ascii="Arial" w:hAnsi="Arial" w:cs="Arial"/>
                <w:sz w:val="20"/>
                <w:szCs w:val="20"/>
                <w:lang w:val="en-US"/>
              </w:rPr>
              <w:t xml:space="preserve">We are aware that further credit/financial institutions which are part of UniCredit Group can be found on the UniCredit Group website at </w:t>
            </w:r>
            <w:r w:rsidR="000E4A02">
              <w:fldChar w:fldCharType="begin"/>
            </w:r>
            <w:r w:rsidR="000E4A02" w:rsidRPr="00D3152D">
              <w:rPr>
                <w:lang w:val="en-US"/>
              </w:rPr>
              <w:instrText>HYPERLINK "http://www.unicreditgroup.eu/dazen"</w:instrText>
            </w:r>
            <w:r w:rsidR="000E4A02">
              <w:fldChar w:fldCharType="separate"/>
            </w:r>
            <w:r w:rsidRPr="001E7CDB">
              <w:rPr>
                <w:rStyle w:val="Hyperlink"/>
                <w:rFonts w:ascii="Arial" w:hAnsi="Arial" w:cs="Arial"/>
                <w:sz w:val="20"/>
                <w:szCs w:val="20"/>
                <w:lang w:val="en-US"/>
              </w:rPr>
              <w:t>http://www.unicreditgroup.eu/dazen</w:t>
            </w:r>
            <w:r w:rsidR="000E4A02">
              <w:fldChar w:fldCharType="end"/>
            </w:r>
            <w:r w:rsidRPr="001E7CDB">
              <w:rPr>
                <w:rFonts w:ascii="Arial" w:hAnsi="Arial" w:cs="Arial"/>
                <w:sz w:val="20"/>
                <w:szCs w:val="20"/>
                <w:lang w:val="en-US"/>
              </w:rPr>
              <w:t xml:space="preserve"> (“Selected credit and financial institutions of UniCredit”).</w:t>
            </w:r>
          </w:p>
          <w:p w:rsidR="001E7CDB" w:rsidRPr="008E1EE9" w:rsidRDefault="001E7CDB" w:rsidP="001E7CDB">
            <w:pPr>
              <w:ind w:right="57"/>
              <w:jc w:val="both"/>
              <w:rPr>
                <w:rFonts w:ascii="Arial" w:hAnsi="Arial" w:cs="Arial"/>
                <w:sz w:val="12"/>
                <w:szCs w:val="12"/>
                <w:lang w:val="en-US"/>
              </w:rPr>
            </w:pPr>
          </w:p>
        </w:tc>
        <w:tc>
          <w:tcPr>
            <w:tcW w:w="5670" w:type="dxa"/>
          </w:tcPr>
          <w:p w:rsidR="001E7CDB" w:rsidRPr="001E7CDB" w:rsidRDefault="001E7CDB" w:rsidP="001E7CDB">
            <w:pPr>
              <w:ind w:right="57"/>
              <w:jc w:val="both"/>
              <w:rPr>
                <w:rFonts w:ascii="Arial" w:hAnsi="Arial" w:cs="Arial"/>
                <w:sz w:val="20"/>
                <w:szCs w:val="20"/>
              </w:rPr>
            </w:pPr>
            <w:r w:rsidRPr="001E7CDB">
              <w:rPr>
                <w:rStyle w:val="FontStyle13"/>
                <w:rFonts w:ascii="Arial" w:hAnsi="Arial" w:cs="Arial"/>
                <w:sz w:val="20"/>
                <w:szCs w:val="20"/>
              </w:rPr>
              <w:t>К</w:t>
            </w:r>
            <w:r w:rsidRPr="001E7CDB">
              <w:rPr>
                <w:rStyle w:val="FontStyle13"/>
                <w:rFonts w:ascii="Arial" w:hAnsi="Arial" w:cs="Arial"/>
                <w:sz w:val="20"/>
                <w:szCs w:val="20"/>
                <w:lang w:val="en-US"/>
              </w:rPr>
              <w:t xml:space="preserve"> </w:t>
            </w:r>
            <w:r w:rsidRPr="001E7CDB">
              <w:rPr>
                <w:rStyle w:val="FontStyle13"/>
                <w:rFonts w:ascii="Arial" w:hAnsi="Arial" w:cs="Arial"/>
                <w:sz w:val="20"/>
                <w:szCs w:val="20"/>
              </w:rPr>
              <w:t>Группе</w:t>
            </w:r>
            <w:r w:rsidRPr="001E7CDB">
              <w:rPr>
                <w:rStyle w:val="FontStyle13"/>
                <w:rFonts w:ascii="Arial" w:hAnsi="Arial" w:cs="Arial"/>
                <w:sz w:val="20"/>
                <w:szCs w:val="20"/>
                <w:lang w:val="en-US"/>
              </w:rPr>
              <w:t xml:space="preserve"> </w:t>
            </w:r>
            <w:r w:rsidRPr="001E7CDB">
              <w:rPr>
                <w:rStyle w:val="FontStyle13"/>
                <w:rFonts w:ascii="Arial" w:hAnsi="Arial" w:cs="Arial"/>
                <w:sz w:val="20"/>
                <w:szCs w:val="20"/>
              </w:rPr>
              <w:t>ЮниКредит</w:t>
            </w:r>
            <w:r w:rsidRPr="001E7CDB">
              <w:rPr>
                <w:rStyle w:val="FontStyle13"/>
                <w:rFonts w:ascii="Arial" w:hAnsi="Arial" w:cs="Arial"/>
                <w:sz w:val="20"/>
                <w:szCs w:val="20"/>
                <w:lang w:val="en-US"/>
              </w:rPr>
              <w:t xml:space="preserve">, </w:t>
            </w:r>
            <w:r w:rsidRPr="001E7CDB">
              <w:rPr>
                <w:rStyle w:val="FontStyle13"/>
                <w:rFonts w:ascii="Arial" w:hAnsi="Arial" w:cs="Arial"/>
                <w:sz w:val="20"/>
                <w:szCs w:val="20"/>
              </w:rPr>
              <w:t>в</w:t>
            </w:r>
            <w:r w:rsidRPr="001E7CDB">
              <w:rPr>
                <w:rStyle w:val="FontStyle13"/>
                <w:rFonts w:ascii="Arial" w:hAnsi="Arial" w:cs="Arial"/>
                <w:sz w:val="20"/>
                <w:szCs w:val="20"/>
                <w:lang w:val="en-US"/>
              </w:rPr>
              <w:t xml:space="preserve"> </w:t>
            </w:r>
            <w:r w:rsidRPr="001E7CDB">
              <w:rPr>
                <w:rStyle w:val="FontStyle13"/>
                <w:rFonts w:ascii="Arial" w:hAnsi="Arial" w:cs="Arial"/>
                <w:sz w:val="20"/>
                <w:szCs w:val="20"/>
              </w:rPr>
              <w:t>частности</w:t>
            </w:r>
            <w:r w:rsidRPr="001E7CDB">
              <w:rPr>
                <w:rStyle w:val="FontStyle13"/>
                <w:rFonts w:ascii="Arial" w:hAnsi="Arial" w:cs="Arial"/>
                <w:sz w:val="20"/>
                <w:szCs w:val="20"/>
                <w:lang w:val="en-US"/>
              </w:rPr>
              <w:t xml:space="preserve">, </w:t>
            </w:r>
            <w:r w:rsidRPr="001E7CDB">
              <w:rPr>
                <w:rStyle w:val="FontStyle13"/>
                <w:rFonts w:ascii="Arial" w:hAnsi="Arial" w:cs="Arial"/>
                <w:sz w:val="20"/>
                <w:szCs w:val="20"/>
              </w:rPr>
              <w:t>относятся</w:t>
            </w:r>
            <w:r w:rsidRPr="001E7CDB">
              <w:rPr>
                <w:rStyle w:val="FontStyle13"/>
                <w:rFonts w:ascii="Arial" w:hAnsi="Arial" w:cs="Arial"/>
                <w:sz w:val="20"/>
                <w:szCs w:val="20"/>
                <w:lang w:val="en-US"/>
              </w:rPr>
              <w:t xml:space="preserve"> UniCredit </w:t>
            </w:r>
            <w:proofErr w:type="spellStart"/>
            <w:r w:rsidRPr="001E7CDB">
              <w:rPr>
                <w:rStyle w:val="FontStyle13"/>
                <w:rFonts w:ascii="Arial" w:hAnsi="Arial" w:cs="Arial"/>
                <w:sz w:val="20"/>
                <w:szCs w:val="20"/>
                <w:lang w:val="en-US"/>
              </w:rPr>
              <w:t>UniCredit</w:t>
            </w:r>
            <w:proofErr w:type="spellEnd"/>
            <w:r w:rsidRPr="001E7CDB">
              <w:rPr>
                <w:rStyle w:val="FontStyle13"/>
                <w:rFonts w:ascii="Arial" w:hAnsi="Arial" w:cs="Arial"/>
                <w:sz w:val="20"/>
                <w:szCs w:val="20"/>
                <w:lang w:val="en-US"/>
              </w:rPr>
              <w:t xml:space="preserve"> </w:t>
            </w:r>
            <w:proofErr w:type="spellStart"/>
            <w:r w:rsidRPr="001E7CDB">
              <w:rPr>
                <w:rStyle w:val="FontStyle13"/>
                <w:rFonts w:ascii="Arial" w:hAnsi="Arial" w:cs="Arial"/>
                <w:sz w:val="20"/>
                <w:szCs w:val="20"/>
                <w:lang w:val="en-US"/>
              </w:rPr>
              <w:t>S.p.A</w:t>
            </w:r>
            <w:proofErr w:type="spellEnd"/>
            <w:r w:rsidRPr="001E7CDB">
              <w:rPr>
                <w:rStyle w:val="FontStyle13"/>
                <w:rFonts w:ascii="Arial" w:hAnsi="Arial" w:cs="Arial"/>
                <w:sz w:val="20"/>
                <w:szCs w:val="20"/>
                <w:lang w:val="en-US"/>
              </w:rPr>
              <w:t>.(</w:t>
            </w:r>
            <w:r w:rsidRPr="001E7CDB">
              <w:rPr>
                <w:rStyle w:val="FontStyle13"/>
                <w:rFonts w:ascii="Arial" w:hAnsi="Arial" w:cs="Arial"/>
                <w:sz w:val="20"/>
                <w:szCs w:val="20"/>
              </w:rPr>
              <w:t>Италия</w:t>
            </w:r>
            <w:r w:rsidRPr="001E7CDB">
              <w:rPr>
                <w:rStyle w:val="FontStyle13"/>
                <w:rFonts w:ascii="Arial" w:hAnsi="Arial" w:cs="Arial"/>
                <w:sz w:val="20"/>
                <w:szCs w:val="20"/>
                <w:lang w:val="en-US"/>
              </w:rPr>
              <w:t>), UniCredit Bank AG (</w:t>
            </w:r>
            <w:r w:rsidRPr="001E7CDB">
              <w:rPr>
                <w:rStyle w:val="FontStyle13"/>
                <w:rFonts w:ascii="Arial" w:hAnsi="Arial" w:cs="Arial"/>
                <w:sz w:val="20"/>
                <w:szCs w:val="20"/>
              </w:rPr>
              <w:t>Германия</w:t>
            </w:r>
            <w:r w:rsidRPr="001E7CDB">
              <w:rPr>
                <w:rStyle w:val="FontStyle13"/>
                <w:rFonts w:ascii="Arial" w:hAnsi="Arial" w:cs="Arial"/>
                <w:sz w:val="20"/>
                <w:szCs w:val="20"/>
                <w:lang w:val="en-US"/>
              </w:rPr>
              <w:t>), UniCredit Bank Austria AG (</w:t>
            </w:r>
            <w:r w:rsidRPr="001E7CDB">
              <w:rPr>
                <w:rStyle w:val="FontStyle13"/>
                <w:rFonts w:ascii="Arial" w:hAnsi="Arial" w:cs="Arial"/>
                <w:sz w:val="20"/>
                <w:szCs w:val="20"/>
              </w:rPr>
              <w:t>Австрия</w:t>
            </w:r>
            <w:r w:rsidRPr="001E7CDB">
              <w:rPr>
                <w:rStyle w:val="FontStyle13"/>
                <w:rFonts w:ascii="Arial" w:hAnsi="Arial" w:cs="Arial"/>
                <w:sz w:val="20"/>
                <w:szCs w:val="20"/>
                <w:lang w:val="en-US"/>
              </w:rPr>
              <w:t xml:space="preserve">), Bank </w:t>
            </w:r>
            <w:proofErr w:type="spellStart"/>
            <w:r w:rsidRPr="001E7CDB">
              <w:rPr>
                <w:rStyle w:val="FontStyle13"/>
                <w:rFonts w:ascii="Arial" w:hAnsi="Arial" w:cs="Arial"/>
                <w:sz w:val="20"/>
                <w:szCs w:val="20"/>
                <w:lang w:val="en-US"/>
              </w:rPr>
              <w:t>Polska</w:t>
            </w:r>
            <w:proofErr w:type="spellEnd"/>
            <w:r w:rsidRPr="001E7CDB">
              <w:rPr>
                <w:rStyle w:val="FontStyle13"/>
                <w:rFonts w:ascii="Arial" w:hAnsi="Arial" w:cs="Arial"/>
                <w:sz w:val="20"/>
                <w:szCs w:val="20"/>
                <w:lang w:val="en-US"/>
              </w:rPr>
              <w:t xml:space="preserve"> </w:t>
            </w:r>
            <w:proofErr w:type="spellStart"/>
            <w:r w:rsidRPr="001E7CDB">
              <w:rPr>
                <w:rStyle w:val="FontStyle13"/>
                <w:rFonts w:ascii="Arial" w:hAnsi="Arial" w:cs="Arial"/>
                <w:sz w:val="20"/>
                <w:szCs w:val="20"/>
                <w:lang w:val="en-US"/>
              </w:rPr>
              <w:t>Kasa</w:t>
            </w:r>
            <w:proofErr w:type="spellEnd"/>
            <w:r w:rsidRPr="001E7CDB">
              <w:rPr>
                <w:rStyle w:val="FontStyle13"/>
                <w:rFonts w:ascii="Arial" w:hAnsi="Arial" w:cs="Arial"/>
                <w:sz w:val="20"/>
                <w:szCs w:val="20"/>
                <w:lang w:val="en-US"/>
              </w:rPr>
              <w:t xml:space="preserve"> </w:t>
            </w:r>
            <w:proofErr w:type="spellStart"/>
            <w:r w:rsidRPr="001E7CDB">
              <w:rPr>
                <w:rStyle w:val="FontStyle13"/>
                <w:rFonts w:ascii="Arial" w:hAnsi="Arial" w:cs="Arial"/>
                <w:sz w:val="20"/>
                <w:szCs w:val="20"/>
                <w:lang w:val="en-US"/>
              </w:rPr>
              <w:t>Opieki</w:t>
            </w:r>
            <w:proofErr w:type="spellEnd"/>
            <w:r w:rsidRPr="001E7CDB">
              <w:rPr>
                <w:rStyle w:val="FontStyle13"/>
                <w:rFonts w:ascii="Arial" w:hAnsi="Arial" w:cs="Arial"/>
                <w:sz w:val="20"/>
                <w:szCs w:val="20"/>
                <w:lang w:val="en-US"/>
              </w:rPr>
              <w:t xml:space="preserve"> S.A. (</w:t>
            </w:r>
            <w:r w:rsidRPr="001E7CDB">
              <w:rPr>
                <w:rStyle w:val="FontStyle13"/>
                <w:rFonts w:ascii="Arial" w:hAnsi="Arial" w:cs="Arial"/>
                <w:sz w:val="20"/>
                <w:szCs w:val="20"/>
              </w:rPr>
              <w:t>Польша</w:t>
            </w:r>
            <w:r w:rsidRPr="001E7CDB">
              <w:rPr>
                <w:rStyle w:val="FontStyle13"/>
                <w:rFonts w:ascii="Arial" w:hAnsi="Arial" w:cs="Arial"/>
                <w:sz w:val="20"/>
                <w:szCs w:val="20"/>
                <w:lang w:val="en-US"/>
              </w:rPr>
              <w:t xml:space="preserve">), UniCredit Bank Hungary </w:t>
            </w:r>
            <w:proofErr w:type="spellStart"/>
            <w:r w:rsidRPr="001E7CDB">
              <w:rPr>
                <w:rStyle w:val="FontStyle13"/>
                <w:rFonts w:ascii="Arial" w:hAnsi="Arial" w:cs="Arial"/>
                <w:sz w:val="20"/>
                <w:szCs w:val="20"/>
                <w:lang w:val="en-US"/>
              </w:rPr>
              <w:t>Zrt</w:t>
            </w:r>
            <w:proofErr w:type="spellEnd"/>
            <w:r w:rsidRPr="001E7CDB">
              <w:rPr>
                <w:rStyle w:val="FontStyle13"/>
                <w:rFonts w:ascii="Arial" w:hAnsi="Arial" w:cs="Arial"/>
                <w:sz w:val="20"/>
                <w:szCs w:val="20"/>
                <w:lang w:val="en-US"/>
              </w:rPr>
              <w:t>. (</w:t>
            </w:r>
            <w:r w:rsidRPr="001E7CDB">
              <w:rPr>
                <w:rStyle w:val="FontStyle13"/>
                <w:rFonts w:ascii="Arial" w:hAnsi="Arial" w:cs="Arial"/>
                <w:sz w:val="20"/>
                <w:szCs w:val="20"/>
              </w:rPr>
              <w:t>Венгрия</w:t>
            </w:r>
            <w:r w:rsidRPr="001E7CDB">
              <w:rPr>
                <w:rStyle w:val="FontStyle13"/>
                <w:rFonts w:ascii="Arial" w:hAnsi="Arial" w:cs="Arial"/>
                <w:sz w:val="20"/>
                <w:szCs w:val="20"/>
                <w:lang w:val="en-US"/>
              </w:rPr>
              <w:t xml:space="preserve">), </w:t>
            </w:r>
            <w:r w:rsidRPr="001E7CDB">
              <w:rPr>
                <w:rFonts w:ascii="Arial" w:hAnsi="Arial" w:cs="Arial"/>
                <w:sz w:val="20"/>
                <w:szCs w:val="20"/>
                <w:lang w:val="en-US"/>
              </w:rPr>
              <w:t xml:space="preserve">UniCredit Bank Czech Republic and Slovakia </w:t>
            </w:r>
            <w:proofErr w:type="spellStart"/>
            <w:r w:rsidRPr="001E7CDB">
              <w:rPr>
                <w:rFonts w:ascii="Arial" w:hAnsi="Arial" w:cs="Arial"/>
                <w:sz w:val="20"/>
                <w:szCs w:val="20"/>
                <w:lang w:val="en-US"/>
              </w:rPr>
              <w:t>a.s</w:t>
            </w:r>
            <w:proofErr w:type="spellEnd"/>
            <w:r w:rsidRPr="001E7CDB">
              <w:rPr>
                <w:rFonts w:ascii="Arial" w:hAnsi="Arial" w:cs="Arial"/>
                <w:sz w:val="20"/>
                <w:szCs w:val="20"/>
                <w:lang w:val="en-US"/>
              </w:rPr>
              <w:t>. (</w:t>
            </w:r>
            <w:r w:rsidRPr="001E7CDB">
              <w:rPr>
                <w:rFonts w:ascii="Arial" w:hAnsi="Arial" w:cs="Arial"/>
                <w:sz w:val="20"/>
                <w:szCs w:val="20"/>
              </w:rPr>
              <w:t>Чехия</w:t>
            </w:r>
            <w:r w:rsidRPr="001E7CDB">
              <w:rPr>
                <w:rFonts w:ascii="Arial" w:hAnsi="Arial" w:cs="Arial"/>
                <w:sz w:val="20"/>
                <w:szCs w:val="20"/>
                <w:lang w:val="en-US"/>
              </w:rPr>
              <w:t>)</w:t>
            </w:r>
            <w:r w:rsidRPr="001E7CDB">
              <w:rPr>
                <w:rStyle w:val="FontStyle13"/>
                <w:rFonts w:ascii="Arial" w:hAnsi="Arial" w:cs="Arial"/>
                <w:sz w:val="20"/>
                <w:szCs w:val="20"/>
                <w:lang w:val="en-US"/>
              </w:rPr>
              <w:t xml:space="preserve">, UniCredit </w:t>
            </w:r>
            <w:proofErr w:type="spellStart"/>
            <w:r w:rsidRPr="001E7CDB">
              <w:rPr>
                <w:rStyle w:val="FontStyle13"/>
                <w:rFonts w:ascii="Arial" w:hAnsi="Arial" w:cs="Arial"/>
                <w:sz w:val="20"/>
                <w:szCs w:val="20"/>
                <w:lang w:val="en-US"/>
              </w:rPr>
              <w:t>Bulbank</w:t>
            </w:r>
            <w:proofErr w:type="spellEnd"/>
            <w:r w:rsidRPr="001E7CDB">
              <w:rPr>
                <w:rStyle w:val="FontStyle13"/>
                <w:rFonts w:ascii="Arial" w:hAnsi="Arial" w:cs="Arial"/>
                <w:sz w:val="20"/>
                <w:szCs w:val="20"/>
                <w:lang w:val="en-US"/>
              </w:rPr>
              <w:t xml:space="preserve"> </w:t>
            </w:r>
            <w:proofErr w:type="spellStart"/>
            <w:r w:rsidRPr="001E7CDB">
              <w:rPr>
                <w:rStyle w:val="FontStyle13"/>
                <w:rFonts w:ascii="Arial" w:hAnsi="Arial" w:cs="Arial"/>
                <w:sz w:val="20"/>
                <w:szCs w:val="20"/>
                <w:lang w:val="en-US"/>
              </w:rPr>
              <w:t>a.d</w:t>
            </w:r>
            <w:proofErr w:type="spellEnd"/>
            <w:r w:rsidRPr="001E7CDB">
              <w:rPr>
                <w:rStyle w:val="FontStyle13"/>
                <w:rFonts w:ascii="Arial" w:hAnsi="Arial" w:cs="Arial"/>
                <w:sz w:val="20"/>
                <w:szCs w:val="20"/>
                <w:lang w:val="en-US"/>
              </w:rPr>
              <w:t>. (</w:t>
            </w:r>
            <w:r w:rsidRPr="001E7CDB">
              <w:rPr>
                <w:rStyle w:val="FontStyle13"/>
                <w:rFonts w:ascii="Arial" w:hAnsi="Arial" w:cs="Arial"/>
                <w:sz w:val="20"/>
                <w:szCs w:val="20"/>
              </w:rPr>
              <w:t>Болгария</w:t>
            </w:r>
            <w:r w:rsidRPr="001E7CDB">
              <w:rPr>
                <w:rStyle w:val="FontStyle13"/>
                <w:rFonts w:ascii="Arial" w:hAnsi="Arial" w:cs="Arial"/>
                <w:sz w:val="20"/>
                <w:szCs w:val="20"/>
                <w:lang w:val="en-US"/>
              </w:rPr>
              <w:t xml:space="preserve">), UniCredit Bank </w:t>
            </w:r>
            <w:proofErr w:type="spellStart"/>
            <w:r w:rsidRPr="001E7CDB">
              <w:rPr>
                <w:rStyle w:val="FontStyle13"/>
                <w:rFonts w:ascii="Arial" w:hAnsi="Arial" w:cs="Arial"/>
                <w:sz w:val="20"/>
                <w:szCs w:val="20"/>
                <w:lang w:val="en-US"/>
              </w:rPr>
              <w:t>Serbija</w:t>
            </w:r>
            <w:proofErr w:type="spellEnd"/>
            <w:r w:rsidRPr="001E7CDB">
              <w:rPr>
                <w:rStyle w:val="FontStyle13"/>
                <w:rFonts w:ascii="Arial" w:hAnsi="Arial" w:cs="Arial"/>
                <w:sz w:val="20"/>
                <w:szCs w:val="20"/>
                <w:lang w:val="en-US"/>
              </w:rPr>
              <w:t xml:space="preserve"> JSC (</w:t>
            </w:r>
            <w:r w:rsidRPr="001E7CDB">
              <w:rPr>
                <w:rStyle w:val="FontStyle13"/>
                <w:rFonts w:ascii="Arial" w:hAnsi="Arial" w:cs="Arial"/>
                <w:sz w:val="20"/>
                <w:szCs w:val="20"/>
              </w:rPr>
              <w:t>Сербия</w:t>
            </w:r>
            <w:r w:rsidRPr="001E7CDB">
              <w:rPr>
                <w:rStyle w:val="FontStyle13"/>
                <w:rFonts w:ascii="Arial" w:hAnsi="Arial" w:cs="Arial"/>
                <w:sz w:val="20"/>
                <w:szCs w:val="20"/>
                <w:lang w:val="en-US"/>
              </w:rPr>
              <w:t xml:space="preserve">), UniCredit Bank </w:t>
            </w:r>
            <w:proofErr w:type="spellStart"/>
            <w:r w:rsidRPr="001E7CDB">
              <w:rPr>
                <w:rStyle w:val="FontStyle13"/>
                <w:rFonts w:ascii="Arial" w:hAnsi="Arial" w:cs="Arial"/>
                <w:sz w:val="20"/>
                <w:szCs w:val="20"/>
                <w:lang w:val="en-US"/>
              </w:rPr>
              <w:t>d.d</w:t>
            </w:r>
            <w:proofErr w:type="spellEnd"/>
            <w:r w:rsidRPr="001E7CDB">
              <w:rPr>
                <w:rStyle w:val="FontStyle13"/>
                <w:rFonts w:ascii="Arial" w:hAnsi="Arial" w:cs="Arial"/>
                <w:sz w:val="20"/>
                <w:szCs w:val="20"/>
                <w:lang w:val="en-US"/>
              </w:rPr>
              <w:t>. (</w:t>
            </w:r>
            <w:r w:rsidRPr="001E7CDB">
              <w:rPr>
                <w:rStyle w:val="FontStyle13"/>
                <w:rFonts w:ascii="Arial" w:hAnsi="Arial" w:cs="Arial"/>
                <w:sz w:val="20"/>
                <w:szCs w:val="20"/>
              </w:rPr>
              <w:t>Босния</w:t>
            </w:r>
            <w:r w:rsidRPr="001E7CDB">
              <w:rPr>
                <w:rStyle w:val="FontStyle13"/>
                <w:rFonts w:ascii="Arial" w:hAnsi="Arial" w:cs="Arial"/>
                <w:sz w:val="20"/>
                <w:szCs w:val="20"/>
                <w:lang w:val="en-US"/>
              </w:rPr>
              <w:t xml:space="preserve"> </w:t>
            </w:r>
            <w:r w:rsidRPr="001E7CDB">
              <w:rPr>
                <w:rStyle w:val="FontStyle13"/>
                <w:rFonts w:ascii="Arial" w:hAnsi="Arial" w:cs="Arial"/>
                <w:sz w:val="20"/>
                <w:szCs w:val="20"/>
              </w:rPr>
              <w:t>и</w:t>
            </w:r>
            <w:r w:rsidRPr="001E7CDB">
              <w:rPr>
                <w:rStyle w:val="FontStyle13"/>
                <w:rFonts w:ascii="Arial" w:hAnsi="Arial" w:cs="Arial"/>
                <w:sz w:val="20"/>
                <w:szCs w:val="20"/>
                <w:lang w:val="en-US"/>
              </w:rPr>
              <w:t xml:space="preserve"> </w:t>
            </w:r>
            <w:r w:rsidRPr="001E7CDB">
              <w:rPr>
                <w:rStyle w:val="FontStyle13"/>
                <w:rFonts w:ascii="Arial" w:hAnsi="Arial" w:cs="Arial"/>
                <w:sz w:val="20"/>
                <w:szCs w:val="20"/>
              </w:rPr>
              <w:t>Герцеговина</w:t>
            </w:r>
            <w:r w:rsidRPr="001E7CDB">
              <w:rPr>
                <w:rStyle w:val="FontStyle13"/>
                <w:rFonts w:ascii="Arial" w:hAnsi="Arial" w:cs="Arial"/>
                <w:sz w:val="20"/>
                <w:szCs w:val="20"/>
                <w:lang w:val="en-US"/>
              </w:rPr>
              <w:t xml:space="preserve">), UniCredit Bank </w:t>
            </w:r>
            <w:proofErr w:type="spellStart"/>
            <w:r w:rsidRPr="001E7CDB">
              <w:rPr>
                <w:rStyle w:val="FontStyle13"/>
                <w:rFonts w:ascii="Arial" w:hAnsi="Arial" w:cs="Arial"/>
                <w:sz w:val="20"/>
                <w:szCs w:val="20"/>
                <w:lang w:val="en-US"/>
              </w:rPr>
              <w:t>a.d</w:t>
            </w:r>
            <w:proofErr w:type="spellEnd"/>
            <w:r w:rsidRPr="001E7CDB">
              <w:rPr>
                <w:rStyle w:val="FontStyle13"/>
                <w:rFonts w:ascii="Arial" w:hAnsi="Arial" w:cs="Arial"/>
                <w:sz w:val="20"/>
                <w:szCs w:val="20"/>
                <w:lang w:val="en-US"/>
              </w:rPr>
              <w:t xml:space="preserve">. </w:t>
            </w:r>
            <w:proofErr w:type="spellStart"/>
            <w:r w:rsidRPr="001E7CDB">
              <w:rPr>
                <w:rStyle w:val="FontStyle13"/>
                <w:rFonts w:ascii="Arial" w:hAnsi="Arial" w:cs="Arial"/>
                <w:sz w:val="20"/>
                <w:szCs w:val="20"/>
                <w:lang w:val="en-US"/>
              </w:rPr>
              <w:t>Banjaluka</w:t>
            </w:r>
            <w:proofErr w:type="spellEnd"/>
            <w:r w:rsidRPr="001E7CDB">
              <w:rPr>
                <w:rStyle w:val="FontStyle13"/>
                <w:rFonts w:ascii="Arial" w:hAnsi="Arial" w:cs="Arial"/>
                <w:sz w:val="20"/>
                <w:szCs w:val="20"/>
                <w:lang w:val="en-US"/>
              </w:rPr>
              <w:t xml:space="preserve"> (</w:t>
            </w:r>
            <w:r w:rsidRPr="001E7CDB">
              <w:rPr>
                <w:rStyle w:val="FontStyle13"/>
                <w:rFonts w:ascii="Arial" w:hAnsi="Arial" w:cs="Arial"/>
                <w:sz w:val="20"/>
                <w:szCs w:val="20"/>
              </w:rPr>
              <w:t>Босния</w:t>
            </w:r>
            <w:r w:rsidRPr="001E7CDB">
              <w:rPr>
                <w:rStyle w:val="FontStyle13"/>
                <w:rFonts w:ascii="Arial" w:hAnsi="Arial" w:cs="Arial"/>
                <w:sz w:val="20"/>
                <w:szCs w:val="20"/>
                <w:lang w:val="en-US"/>
              </w:rPr>
              <w:t xml:space="preserve"> </w:t>
            </w:r>
            <w:r w:rsidRPr="001E7CDB">
              <w:rPr>
                <w:rStyle w:val="FontStyle13"/>
                <w:rFonts w:ascii="Arial" w:hAnsi="Arial" w:cs="Arial"/>
                <w:sz w:val="20"/>
                <w:szCs w:val="20"/>
              </w:rPr>
              <w:t>и</w:t>
            </w:r>
            <w:r w:rsidRPr="001E7CDB">
              <w:rPr>
                <w:rStyle w:val="FontStyle13"/>
                <w:rFonts w:ascii="Arial" w:hAnsi="Arial" w:cs="Arial"/>
                <w:sz w:val="20"/>
                <w:szCs w:val="20"/>
                <w:lang w:val="en-US"/>
              </w:rPr>
              <w:t xml:space="preserve"> </w:t>
            </w:r>
            <w:r w:rsidRPr="001E7CDB">
              <w:rPr>
                <w:rStyle w:val="FontStyle13"/>
                <w:rFonts w:ascii="Arial" w:hAnsi="Arial" w:cs="Arial"/>
                <w:sz w:val="20"/>
                <w:szCs w:val="20"/>
              </w:rPr>
              <w:t>Герцеговина</w:t>
            </w:r>
            <w:r w:rsidRPr="001E7CDB">
              <w:rPr>
                <w:rStyle w:val="FontStyle13"/>
                <w:rFonts w:ascii="Arial" w:hAnsi="Arial" w:cs="Arial"/>
                <w:sz w:val="20"/>
                <w:szCs w:val="20"/>
                <w:lang w:val="en-US"/>
              </w:rPr>
              <w:t xml:space="preserve">), UniCredit </w:t>
            </w:r>
            <w:proofErr w:type="spellStart"/>
            <w:r w:rsidRPr="001E7CDB">
              <w:rPr>
                <w:rStyle w:val="FontStyle13"/>
                <w:rFonts w:ascii="Arial" w:hAnsi="Arial" w:cs="Arial"/>
                <w:sz w:val="20"/>
                <w:szCs w:val="20"/>
                <w:lang w:val="en-US"/>
              </w:rPr>
              <w:t>Tiriac</w:t>
            </w:r>
            <w:proofErr w:type="spellEnd"/>
            <w:r w:rsidRPr="001E7CDB">
              <w:rPr>
                <w:rStyle w:val="FontStyle13"/>
                <w:rFonts w:ascii="Arial" w:hAnsi="Arial" w:cs="Arial"/>
                <w:sz w:val="20"/>
                <w:szCs w:val="20"/>
                <w:lang w:val="en-US"/>
              </w:rPr>
              <w:t xml:space="preserve"> Bank S.A. (</w:t>
            </w:r>
            <w:r w:rsidRPr="001E7CDB">
              <w:rPr>
                <w:rStyle w:val="FontStyle13"/>
                <w:rFonts w:ascii="Arial" w:hAnsi="Arial" w:cs="Arial"/>
                <w:sz w:val="20"/>
                <w:szCs w:val="20"/>
              </w:rPr>
              <w:t>Румыния</w:t>
            </w:r>
            <w:r w:rsidRPr="001E7CDB">
              <w:rPr>
                <w:rStyle w:val="FontStyle13"/>
                <w:rFonts w:ascii="Arial" w:hAnsi="Arial" w:cs="Arial"/>
                <w:sz w:val="20"/>
                <w:szCs w:val="20"/>
                <w:lang w:val="en-US"/>
              </w:rPr>
              <w:t xml:space="preserve">), UniCredit Banka </w:t>
            </w:r>
            <w:proofErr w:type="spellStart"/>
            <w:r w:rsidRPr="001E7CDB">
              <w:rPr>
                <w:rStyle w:val="FontStyle13"/>
                <w:rFonts w:ascii="Arial" w:hAnsi="Arial" w:cs="Arial"/>
                <w:sz w:val="20"/>
                <w:szCs w:val="20"/>
                <w:lang w:val="en-US"/>
              </w:rPr>
              <w:t>Slovenija</w:t>
            </w:r>
            <w:proofErr w:type="spellEnd"/>
            <w:r w:rsidRPr="001E7CDB">
              <w:rPr>
                <w:rStyle w:val="FontStyle13"/>
                <w:rFonts w:ascii="Arial" w:hAnsi="Arial" w:cs="Arial"/>
                <w:sz w:val="20"/>
                <w:szCs w:val="20"/>
                <w:lang w:val="en-US"/>
              </w:rPr>
              <w:t xml:space="preserve"> </w:t>
            </w:r>
            <w:proofErr w:type="spellStart"/>
            <w:r w:rsidRPr="001E7CDB">
              <w:rPr>
                <w:rStyle w:val="FontStyle13"/>
                <w:rFonts w:ascii="Arial" w:hAnsi="Arial" w:cs="Arial"/>
                <w:sz w:val="20"/>
                <w:szCs w:val="20"/>
                <w:lang w:val="en-US"/>
              </w:rPr>
              <w:t>d.d</w:t>
            </w:r>
            <w:proofErr w:type="spellEnd"/>
            <w:r w:rsidRPr="001E7CDB">
              <w:rPr>
                <w:rStyle w:val="FontStyle13"/>
                <w:rFonts w:ascii="Arial" w:hAnsi="Arial" w:cs="Arial"/>
                <w:sz w:val="20"/>
                <w:szCs w:val="20"/>
                <w:lang w:val="en-US"/>
              </w:rPr>
              <w:t>. (</w:t>
            </w:r>
            <w:r w:rsidRPr="001E7CDB">
              <w:rPr>
                <w:rStyle w:val="FontStyle13"/>
                <w:rFonts w:ascii="Arial" w:hAnsi="Arial" w:cs="Arial"/>
                <w:sz w:val="20"/>
                <w:szCs w:val="20"/>
              </w:rPr>
              <w:t>Словения</w:t>
            </w:r>
            <w:r w:rsidRPr="001E7CDB">
              <w:rPr>
                <w:rStyle w:val="FontStyle13"/>
                <w:rFonts w:ascii="Arial" w:hAnsi="Arial" w:cs="Arial"/>
                <w:sz w:val="20"/>
                <w:szCs w:val="20"/>
                <w:lang w:val="en-US"/>
              </w:rPr>
              <w:t xml:space="preserve">), </w:t>
            </w:r>
            <w:proofErr w:type="spellStart"/>
            <w:r w:rsidRPr="001E7CDB">
              <w:rPr>
                <w:rStyle w:val="FontStyle13"/>
                <w:rFonts w:ascii="Arial" w:hAnsi="Arial" w:cs="Arial"/>
                <w:sz w:val="20"/>
                <w:szCs w:val="20"/>
                <w:lang w:val="en-US"/>
              </w:rPr>
              <w:t>Zagrebacka</w:t>
            </w:r>
            <w:proofErr w:type="spellEnd"/>
            <w:r w:rsidRPr="001E7CDB">
              <w:rPr>
                <w:rStyle w:val="FontStyle13"/>
                <w:rFonts w:ascii="Arial" w:hAnsi="Arial" w:cs="Arial"/>
                <w:sz w:val="20"/>
                <w:szCs w:val="20"/>
                <w:lang w:val="en-US"/>
              </w:rPr>
              <w:t xml:space="preserve"> Banka </w:t>
            </w:r>
            <w:proofErr w:type="spellStart"/>
            <w:r w:rsidRPr="001E7CDB">
              <w:rPr>
                <w:rStyle w:val="FontStyle13"/>
                <w:rFonts w:ascii="Arial" w:hAnsi="Arial" w:cs="Arial"/>
                <w:sz w:val="20"/>
                <w:szCs w:val="20"/>
                <w:lang w:val="en-US"/>
              </w:rPr>
              <w:t>d.d</w:t>
            </w:r>
            <w:proofErr w:type="spellEnd"/>
            <w:r w:rsidRPr="001E7CDB">
              <w:rPr>
                <w:rStyle w:val="FontStyle13"/>
                <w:rFonts w:ascii="Arial" w:hAnsi="Arial" w:cs="Arial"/>
                <w:sz w:val="20"/>
                <w:szCs w:val="20"/>
                <w:lang w:val="en-US"/>
              </w:rPr>
              <w:t>. (</w:t>
            </w:r>
            <w:r w:rsidRPr="001E7CDB">
              <w:rPr>
                <w:rStyle w:val="FontStyle13"/>
                <w:rFonts w:ascii="Arial" w:hAnsi="Arial" w:cs="Arial"/>
                <w:sz w:val="20"/>
                <w:szCs w:val="20"/>
              </w:rPr>
              <w:t>Хорватия</w:t>
            </w:r>
            <w:r w:rsidRPr="001E7CDB">
              <w:rPr>
                <w:rStyle w:val="FontStyle13"/>
                <w:rFonts w:ascii="Arial" w:hAnsi="Arial" w:cs="Arial"/>
                <w:sz w:val="20"/>
                <w:szCs w:val="20"/>
                <w:lang w:val="en-US"/>
              </w:rPr>
              <w:t xml:space="preserve">),  </w:t>
            </w:r>
            <w:r w:rsidRPr="001E7CDB">
              <w:rPr>
                <w:rStyle w:val="FontStyle13"/>
                <w:rFonts w:ascii="Arial" w:hAnsi="Arial" w:cs="Arial"/>
                <w:sz w:val="20"/>
                <w:szCs w:val="20"/>
              </w:rPr>
              <w:t>АО</w:t>
            </w:r>
            <w:r w:rsidRPr="001E7CDB">
              <w:rPr>
                <w:rStyle w:val="FontStyle13"/>
                <w:rFonts w:ascii="Arial" w:hAnsi="Arial" w:cs="Arial"/>
                <w:sz w:val="20"/>
                <w:szCs w:val="20"/>
                <w:lang w:val="en-US"/>
              </w:rPr>
              <w:t xml:space="preserve"> </w:t>
            </w:r>
            <w:r w:rsidRPr="001E7CDB">
              <w:rPr>
                <w:rStyle w:val="FontStyle13"/>
                <w:rFonts w:ascii="Arial" w:hAnsi="Arial" w:cs="Arial"/>
                <w:sz w:val="20"/>
                <w:szCs w:val="20"/>
              </w:rPr>
              <w:t>ЮниКредит</w:t>
            </w:r>
            <w:r w:rsidRPr="001E7CDB">
              <w:rPr>
                <w:rStyle w:val="FontStyle13"/>
                <w:rFonts w:ascii="Arial" w:hAnsi="Arial" w:cs="Arial"/>
                <w:sz w:val="20"/>
                <w:szCs w:val="20"/>
                <w:lang w:val="en-US"/>
              </w:rPr>
              <w:t xml:space="preserve"> </w:t>
            </w:r>
            <w:r w:rsidRPr="001E7CDB">
              <w:rPr>
                <w:rStyle w:val="FontStyle13"/>
                <w:rFonts w:ascii="Arial" w:hAnsi="Arial" w:cs="Arial"/>
                <w:sz w:val="20"/>
                <w:szCs w:val="20"/>
              </w:rPr>
              <w:t>Банк</w:t>
            </w:r>
            <w:r w:rsidRPr="001E7CDB">
              <w:rPr>
                <w:rStyle w:val="FontStyle13"/>
                <w:rFonts w:ascii="Arial" w:hAnsi="Arial" w:cs="Arial"/>
                <w:sz w:val="20"/>
                <w:szCs w:val="20"/>
                <w:lang w:val="en-US"/>
              </w:rPr>
              <w:t xml:space="preserve"> (</w:t>
            </w:r>
            <w:r w:rsidRPr="001E7CDB">
              <w:rPr>
                <w:rStyle w:val="FontStyle13"/>
                <w:rFonts w:ascii="Arial" w:hAnsi="Arial" w:cs="Arial"/>
                <w:sz w:val="20"/>
                <w:szCs w:val="20"/>
              </w:rPr>
              <w:t>Россия</w:t>
            </w:r>
            <w:r w:rsidRPr="001E7CDB">
              <w:rPr>
                <w:rStyle w:val="FontStyle13"/>
                <w:rFonts w:ascii="Arial" w:hAnsi="Arial" w:cs="Arial"/>
                <w:sz w:val="20"/>
                <w:szCs w:val="20"/>
                <w:lang w:val="en-US"/>
              </w:rPr>
              <w:t>), OJSC UniCredit Bank (</w:t>
            </w:r>
            <w:r w:rsidRPr="001E7CDB">
              <w:rPr>
                <w:rStyle w:val="FontStyle13"/>
                <w:rFonts w:ascii="Arial" w:hAnsi="Arial" w:cs="Arial"/>
                <w:sz w:val="20"/>
                <w:szCs w:val="20"/>
              </w:rPr>
              <w:t>Украина</w:t>
            </w:r>
            <w:r w:rsidRPr="001E7CDB">
              <w:rPr>
                <w:rStyle w:val="FontStyle13"/>
                <w:rFonts w:ascii="Arial" w:hAnsi="Arial" w:cs="Arial"/>
                <w:sz w:val="20"/>
                <w:szCs w:val="20"/>
                <w:lang w:val="en-US"/>
              </w:rPr>
              <w:t xml:space="preserve">), PJSC </w:t>
            </w:r>
            <w:proofErr w:type="spellStart"/>
            <w:r w:rsidRPr="001E7CDB">
              <w:rPr>
                <w:rStyle w:val="FontStyle13"/>
                <w:rFonts w:ascii="Arial" w:hAnsi="Arial" w:cs="Arial"/>
                <w:sz w:val="20"/>
                <w:szCs w:val="20"/>
                <w:lang w:val="en-US"/>
              </w:rPr>
              <w:t>Ukrsotsbank</w:t>
            </w:r>
            <w:proofErr w:type="spellEnd"/>
            <w:r w:rsidRPr="001E7CDB">
              <w:rPr>
                <w:rStyle w:val="FontStyle13"/>
                <w:rFonts w:ascii="Arial" w:hAnsi="Arial" w:cs="Arial"/>
                <w:sz w:val="20"/>
                <w:szCs w:val="20"/>
                <w:lang w:val="en-US"/>
              </w:rPr>
              <w:t xml:space="preserve"> (</w:t>
            </w:r>
            <w:r w:rsidRPr="001E7CDB">
              <w:rPr>
                <w:rStyle w:val="FontStyle13"/>
                <w:rFonts w:ascii="Arial" w:hAnsi="Arial" w:cs="Arial"/>
                <w:sz w:val="20"/>
                <w:szCs w:val="20"/>
              </w:rPr>
              <w:t>Украина</w:t>
            </w:r>
            <w:r w:rsidRPr="001E7CDB">
              <w:rPr>
                <w:rStyle w:val="FontStyle13"/>
                <w:rFonts w:ascii="Arial" w:hAnsi="Arial" w:cs="Arial"/>
                <w:sz w:val="20"/>
                <w:szCs w:val="20"/>
                <w:lang w:val="en-US"/>
              </w:rPr>
              <w:t xml:space="preserve">) and </w:t>
            </w:r>
            <w:proofErr w:type="spellStart"/>
            <w:r w:rsidRPr="001E7CDB">
              <w:rPr>
                <w:rStyle w:val="FontStyle13"/>
                <w:rFonts w:ascii="Arial" w:hAnsi="Arial" w:cs="Arial"/>
                <w:sz w:val="20"/>
                <w:szCs w:val="20"/>
                <w:lang w:val="en-US"/>
              </w:rPr>
              <w:t>Yapi</w:t>
            </w:r>
            <w:proofErr w:type="spellEnd"/>
            <w:r w:rsidRPr="001E7CDB">
              <w:rPr>
                <w:rStyle w:val="FontStyle13"/>
                <w:rFonts w:ascii="Arial" w:hAnsi="Arial" w:cs="Arial"/>
                <w:sz w:val="20"/>
                <w:szCs w:val="20"/>
                <w:lang w:val="en-US"/>
              </w:rPr>
              <w:t xml:space="preserve"> </w:t>
            </w:r>
            <w:proofErr w:type="spellStart"/>
            <w:r w:rsidRPr="001E7CDB">
              <w:rPr>
                <w:rStyle w:val="FontStyle13"/>
                <w:rFonts w:ascii="Arial" w:hAnsi="Arial" w:cs="Arial"/>
                <w:sz w:val="20"/>
                <w:szCs w:val="20"/>
                <w:lang w:val="en-US"/>
              </w:rPr>
              <w:t>ve</w:t>
            </w:r>
            <w:proofErr w:type="spellEnd"/>
            <w:r w:rsidRPr="001E7CDB">
              <w:rPr>
                <w:rStyle w:val="FontStyle13"/>
                <w:rFonts w:ascii="Arial" w:hAnsi="Arial" w:cs="Arial"/>
                <w:sz w:val="20"/>
                <w:szCs w:val="20"/>
                <w:lang w:val="en-US"/>
              </w:rPr>
              <w:t xml:space="preserve"> </w:t>
            </w:r>
            <w:proofErr w:type="spellStart"/>
            <w:r w:rsidRPr="001E7CDB">
              <w:rPr>
                <w:rStyle w:val="FontStyle13"/>
                <w:rFonts w:ascii="Arial" w:hAnsi="Arial" w:cs="Arial"/>
                <w:sz w:val="20"/>
                <w:szCs w:val="20"/>
                <w:lang w:val="en-US"/>
              </w:rPr>
              <w:t>Kredi</w:t>
            </w:r>
            <w:proofErr w:type="spellEnd"/>
            <w:r w:rsidRPr="001E7CDB">
              <w:rPr>
                <w:rStyle w:val="FontStyle13"/>
                <w:rFonts w:ascii="Arial" w:hAnsi="Arial" w:cs="Arial"/>
                <w:sz w:val="20"/>
                <w:szCs w:val="20"/>
                <w:lang w:val="en-US"/>
              </w:rPr>
              <w:t xml:space="preserve"> </w:t>
            </w:r>
            <w:proofErr w:type="spellStart"/>
            <w:r w:rsidRPr="001E7CDB">
              <w:rPr>
                <w:rStyle w:val="FontStyle13"/>
                <w:rFonts w:ascii="Arial" w:hAnsi="Arial" w:cs="Arial"/>
                <w:sz w:val="20"/>
                <w:szCs w:val="20"/>
                <w:lang w:val="en-US"/>
              </w:rPr>
              <w:t>Bankasi</w:t>
            </w:r>
            <w:proofErr w:type="spellEnd"/>
            <w:r w:rsidRPr="001E7CDB">
              <w:rPr>
                <w:rStyle w:val="FontStyle13"/>
                <w:rFonts w:ascii="Arial" w:hAnsi="Arial" w:cs="Arial"/>
                <w:sz w:val="20"/>
                <w:szCs w:val="20"/>
                <w:lang w:val="en-US"/>
              </w:rPr>
              <w:t xml:space="preserve"> A.S. (</w:t>
            </w:r>
            <w:r w:rsidRPr="001E7CDB">
              <w:rPr>
                <w:rStyle w:val="FontStyle13"/>
                <w:rFonts w:ascii="Arial" w:hAnsi="Arial" w:cs="Arial"/>
                <w:sz w:val="20"/>
                <w:szCs w:val="20"/>
              </w:rPr>
              <w:t>Турция</w:t>
            </w:r>
            <w:r w:rsidRPr="001E7CDB">
              <w:rPr>
                <w:rStyle w:val="FontStyle13"/>
                <w:rFonts w:ascii="Arial" w:hAnsi="Arial" w:cs="Arial"/>
                <w:sz w:val="20"/>
                <w:szCs w:val="20"/>
                <w:lang w:val="en-US"/>
              </w:rPr>
              <w:t xml:space="preserve">). </w:t>
            </w:r>
            <w:r w:rsidRPr="001E7CDB">
              <w:rPr>
                <w:rStyle w:val="FontStyle13"/>
                <w:rFonts w:ascii="Arial" w:hAnsi="Arial" w:cs="Arial"/>
                <w:sz w:val="20"/>
                <w:szCs w:val="20"/>
              </w:rPr>
              <w:t xml:space="preserve">Нам известно, что иные кредитные/финансовые учреждения, входящие в Группу ЮниКредит, указаны на сайте Группу ЮниКредит </w:t>
            </w:r>
            <w:hyperlink r:id="rId5" w:history="1">
              <w:r w:rsidRPr="001E7CDB">
                <w:rPr>
                  <w:rStyle w:val="Hyperlink"/>
                  <w:rFonts w:ascii="Arial" w:hAnsi="Arial" w:cs="Arial"/>
                  <w:sz w:val="20"/>
                  <w:szCs w:val="20"/>
                  <w:lang w:val="en-US"/>
                </w:rPr>
                <w:t>http</w:t>
              </w:r>
              <w:r w:rsidRPr="001E7CDB">
                <w:rPr>
                  <w:rStyle w:val="Hyperlink"/>
                  <w:rFonts w:ascii="Arial" w:hAnsi="Arial" w:cs="Arial"/>
                  <w:sz w:val="20"/>
                  <w:szCs w:val="20"/>
                </w:rPr>
                <w:t>://</w:t>
              </w:r>
              <w:r w:rsidRPr="001E7CDB">
                <w:rPr>
                  <w:rStyle w:val="Hyperlink"/>
                  <w:rFonts w:ascii="Arial" w:hAnsi="Arial" w:cs="Arial"/>
                  <w:sz w:val="20"/>
                  <w:szCs w:val="20"/>
                  <w:lang w:val="en-US"/>
                </w:rPr>
                <w:t>www</w:t>
              </w:r>
              <w:r w:rsidRPr="001E7CDB">
                <w:rPr>
                  <w:rStyle w:val="Hyperlink"/>
                  <w:rFonts w:ascii="Arial" w:hAnsi="Arial" w:cs="Arial"/>
                  <w:sz w:val="20"/>
                  <w:szCs w:val="20"/>
                </w:rPr>
                <w:t>.</w:t>
              </w:r>
              <w:proofErr w:type="spellStart"/>
              <w:r w:rsidRPr="001E7CDB">
                <w:rPr>
                  <w:rStyle w:val="Hyperlink"/>
                  <w:rFonts w:ascii="Arial" w:hAnsi="Arial" w:cs="Arial"/>
                  <w:sz w:val="20"/>
                  <w:szCs w:val="20"/>
                  <w:lang w:val="en-US"/>
                </w:rPr>
                <w:t>unicreditgroup</w:t>
              </w:r>
              <w:proofErr w:type="spellEnd"/>
              <w:r w:rsidRPr="001E7CDB">
                <w:rPr>
                  <w:rStyle w:val="Hyperlink"/>
                  <w:rFonts w:ascii="Arial" w:hAnsi="Arial" w:cs="Arial"/>
                  <w:sz w:val="20"/>
                  <w:szCs w:val="20"/>
                </w:rPr>
                <w:t>.</w:t>
              </w:r>
              <w:proofErr w:type="spellStart"/>
              <w:r w:rsidRPr="001E7CDB">
                <w:rPr>
                  <w:rStyle w:val="Hyperlink"/>
                  <w:rFonts w:ascii="Arial" w:hAnsi="Arial" w:cs="Arial"/>
                  <w:sz w:val="20"/>
                  <w:szCs w:val="20"/>
                  <w:lang w:val="en-US"/>
                </w:rPr>
                <w:t>eu</w:t>
              </w:r>
              <w:proofErr w:type="spellEnd"/>
              <w:r w:rsidRPr="001E7CDB">
                <w:rPr>
                  <w:rStyle w:val="Hyperlink"/>
                  <w:rFonts w:ascii="Arial" w:hAnsi="Arial" w:cs="Arial"/>
                  <w:sz w:val="20"/>
                  <w:szCs w:val="20"/>
                </w:rPr>
                <w:t>/</w:t>
              </w:r>
              <w:proofErr w:type="spellStart"/>
              <w:r w:rsidRPr="001E7CDB">
                <w:rPr>
                  <w:rStyle w:val="Hyperlink"/>
                  <w:rFonts w:ascii="Arial" w:hAnsi="Arial" w:cs="Arial"/>
                  <w:sz w:val="20"/>
                  <w:szCs w:val="20"/>
                  <w:lang w:val="en-US"/>
                </w:rPr>
                <w:t>dazen</w:t>
              </w:r>
              <w:proofErr w:type="spellEnd"/>
            </w:hyperlink>
            <w:r w:rsidRPr="001E7CDB">
              <w:rPr>
                <w:rFonts w:ascii="Arial" w:hAnsi="Arial" w:cs="Arial"/>
                <w:sz w:val="20"/>
                <w:szCs w:val="20"/>
              </w:rPr>
              <w:t xml:space="preserve"> (“</w:t>
            </w:r>
            <w:r w:rsidRPr="001E7CDB">
              <w:rPr>
                <w:rFonts w:ascii="Arial" w:hAnsi="Arial" w:cs="Arial"/>
                <w:sz w:val="20"/>
                <w:szCs w:val="20"/>
                <w:lang w:val="en-US"/>
              </w:rPr>
              <w:t>Selected</w:t>
            </w:r>
            <w:r w:rsidRPr="001E7CDB">
              <w:rPr>
                <w:rFonts w:ascii="Arial" w:hAnsi="Arial" w:cs="Arial"/>
                <w:sz w:val="20"/>
                <w:szCs w:val="20"/>
              </w:rPr>
              <w:t xml:space="preserve"> </w:t>
            </w:r>
            <w:r w:rsidRPr="001E7CDB">
              <w:rPr>
                <w:rFonts w:ascii="Arial" w:hAnsi="Arial" w:cs="Arial"/>
                <w:sz w:val="20"/>
                <w:szCs w:val="20"/>
                <w:lang w:val="en-US"/>
              </w:rPr>
              <w:t>credit</w:t>
            </w:r>
            <w:r w:rsidRPr="001E7CDB">
              <w:rPr>
                <w:rFonts w:ascii="Arial" w:hAnsi="Arial" w:cs="Arial"/>
                <w:sz w:val="20"/>
                <w:szCs w:val="20"/>
              </w:rPr>
              <w:t xml:space="preserve"> </w:t>
            </w:r>
            <w:r w:rsidRPr="001E7CDB">
              <w:rPr>
                <w:rFonts w:ascii="Arial" w:hAnsi="Arial" w:cs="Arial"/>
                <w:sz w:val="20"/>
                <w:szCs w:val="20"/>
                <w:lang w:val="en-US"/>
              </w:rPr>
              <w:t>and</w:t>
            </w:r>
            <w:r w:rsidRPr="001E7CDB">
              <w:rPr>
                <w:rFonts w:ascii="Arial" w:hAnsi="Arial" w:cs="Arial"/>
                <w:sz w:val="20"/>
                <w:szCs w:val="20"/>
              </w:rPr>
              <w:t xml:space="preserve"> </w:t>
            </w:r>
            <w:r w:rsidRPr="001E7CDB">
              <w:rPr>
                <w:rFonts w:ascii="Arial" w:hAnsi="Arial" w:cs="Arial"/>
                <w:sz w:val="20"/>
                <w:szCs w:val="20"/>
                <w:lang w:val="en-US"/>
              </w:rPr>
              <w:t>financial</w:t>
            </w:r>
            <w:r w:rsidRPr="001E7CDB">
              <w:rPr>
                <w:rFonts w:ascii="Arial" w:hAnsi="Arial" w:cs="Arial"/>
                <w:sz w:val="20"/>
                <w:szCs w:val="20"/>
              </w:rPr>
              <w:t xml:space="preserve"> </w:t>
            </w:r>
            <w:r w:rsidRPr="001E7CDB">
              <w:rPr>
                <w:rFonts w:ascii="Arial" w:hAnsi="Arial" w:cs="Arial"/>
                <w:sz w:val="20"/>
                <w:szCs w:val="20"/>
                <w:lang w:val="en-US"/>
              </w:rPr>
              <w:t>institutions</w:t>
            </w:r>
            <w:r w:rsidRPr="001E7CDB">
              <w:rPr>
                <w:rFonts w:ascii="Arial" w:hAnsi="Arial" w:cs="Arial"/>
                <w:sz w:val="20"/>
                <w:szCs w:val="20"/>
              </w:rPr>
              <w:t xml:space="preserve"> </w:t>
            </w:r>
            <w:r w:rsidRPr="001E7CDB">
              <w:rPr>
                <w:rFonts w:ascii="Arial" w:hAnsi="Arial" w:cs="Arial"/>
                <w:sz w:val="20"/>
                <w:szCs w:val="20"/>
                <w:lang w:val="en-US"/>
              </w:rPr>
              <w:t>of</w:t>
            </w:r>
            <w:r w:rsidRPr="001E7CDB">
              <w:rPr>
                <w:rFonts w:ascii="Arial" w:hAnsi="Arial" w:cs="Arial"/>
                <w:sz w:val="20"/>
                <w:szCs w:val="20"/>
              </w:rPr>
              <w:t xml:space="preserve"> </w:t>
            </w:r>
            <w:r w:rsidRPr="001E7CDB">
              <w:rPr>
                <w:rFonts w:ascii="Arial" w:hAnsi="Arial" w:cs="Arial"/>
                <w:sz w:val="20"/>
                <w:szCs w:val="20"/>
                <w:lang w:val="en-US"/>
              </w:rPr>
              <w:t>UniCredit</w:t>
            </w:r>
            <w:r w:rsidRPr="001E7CDB">
              <w:rPr>
                <w:rFonts w:ascii="Arial" w:hAnsi="Arial" w:cs="Arial"/>
                <w:sz w:val="20"/>
                <w:szCs w:val="20"/>
              </w:rPr>
              <w:t>” – “Выделенные кредитные и финансовые учреждения ЮниКредит ”).</w:t>
            </w:r>
          </w:p>
        </w:tc>
      </w:tr>
      <w:tr w:rsidR="001E7CDB" w:rsidRPr="001E7CDB" w:rsidTr="001E7CDB">
        <w:tc>
          <w:tcPr>
            <w:tcW w:w="5353" w:type="dxa"/>
          </w:tcPr>
          <w:p w:rsidR="001E7CDB" w:rsidRPr="001E7CDB" w:rsidRDefault="001E7CDB" w:rsidP="001E7CDB">
            <w:pPr>
              <w:ind w:right="57"/>
              <w:jc w:val="both"/>
              <w:rPr>
                <w:rFonts w:ascii="Arial" w:hAnsi="Arial" w:cs="Arial"/>
                <w:sz w:val="20"/>
                <w:szCs w:val="20"/>
                <w:lang w:val="en-US"/>
              </w:rPr>
            </w:pPr>
            <w:r w:rsidRPr="001E7CDB">
              <w:rPr>
                <w:rFonts w:ascii="Arial" w:hAnsi="Arial" w:cs="Arial"/>
                <w:sz w:val="20"/>
                <w:szCs w:val="20"/>
                <w:lang w:val="en-US"/>
              </w:rPr>
              <w:t xml:space="preserve">In this context we confirm that we release the above mentioned credit institutions as well as the institutions of UniCredit Group listed at present and in future of the UniCredit Group website at </w:t>
            </w:r>
            <w:r w:rsidR="000E4A02">
              <w:fldChar w:fldCharType="begin"/>
            </w:r>
            <w:r w:rsidR="000E4A02" w:rsidRPr="00D3152D">
              <w:rPr>
                <w:lang w:val="en-US"/>
              </w:rPr>
              <w:instrText>HYPERLINK "http://www.unicreditgroup.eu/dazen"</w:instrText>
            </w:r>
            <w:r w:rsidR="000E4A02">
              <w:fldChar w:fldCharType="separate"/>
            </w:r>
            <w:r w:rsidRPr="001E7CDB">
              <w:rPr>
                <w:rStyle w:val="Hyperlink"/>
                <w:rFonts w:ascii="Arial" w:hAnsi="Arial" w:cs="Arial"/>
                <w:sz w:val="20"/>
                <w:szCs w:val="20"/>
                <w:lang w:val="en-US"/>
              </w:rPr>
              <w:t>http://www.unicreditgroup.eu/dazen</w:t>
            </w:r>
            <w:r w:rsidR="000E4A02">
              <w:fldChar w:fldCharType="end"/>
            </w:r>
            <w:r w:rsidRPr="001E7CDB">
              <w:rPr>
                <w:rFonts w:ascii="Arial" w:hAnsi="Arial" w:cs="Arial"/>
                <w:sz w:val="20"/>
                <w:szCs w:val="20"/>
                <w:lang w:val="en-US"/>
              </w:rPr>
              <w:t xml:space="preserve"> as well as all legal successors and assigns of these institutions within UniCredit Group from the obligation to observe banking secrecy and data secrecy exclusively for sharing among each other the following information:</w:t>
            </w:r>
          </w:p>
          <w:p w:rsidR="001E7CDB" w:rsidRPr="001E7CDB" w:rsidRDefault="001E7CDB" w:rsidP="001E7CDB">
            <w:pPr>
              <w:ind w:right="57"/>
              <w:jc w:val="both"/>
              <w:rPr>
                <w:rFonts w:ascii="Arial" w:hAnsi="Arial" w:cs="Arial"/>
                <w:sz w:val="20"/>
                <w:szCs w:val="20"/>
                <w:lang w:val="en-US"/>
              </w:rPr>
            </w:pPr>
          </w:p>
        </w:tc>
        <w:tc>
          <w:tcPr>
            <w:tcW w:w="5670" w:type="dxa"/>
          </w:tcPr>
          <w:p w:rsidR="001E7CDB" w:rsidRPr="001E7CDB" w:rsidRDefault="001E7CDB" w:rsidP="001E7CDB">
            <w:pPr>
              <w:ind w:right="57"/>
              <w:jc w:val="both"/>
              <w:rPr>
                <w:rFonts w:ascii="Arial" w:hAnsi="Arial" w:cs="Arial"/>
                <w:sz w:val="20"/>
                <w:szCs w:val="20"/>
              </w:rPr>
            </w:pPr>
            <w:proofErr w:type="gramStart"/>
            <w:r w:rsidRPr="001E7CDB">
              <w:rPr>
                <w:rFonts w:ascii="Arial" w:hAnsi="Arial" w:cs="Arial"/>
                <w:sz w:val="20"/>
                <w:szCs w:val="20"/>
              </w:rPr>
              <w:t xml:space="preserve">С учетом изложенного мы подтверждаем, что мы даем согласие всем вышеуказанным кредитным учреждениям Группы ЮниКредит, перечисленным в настоящее время и которые будут указаны в будущем  на сайте Группы ЮниКредит </w:t>
            </w:r>
            <w:hyperlink r:id="rId6" w:history="1">
              <w:r w:rsidRPr="001E7CDB">
                <w:rPr>
                  <w:rStyle w:val="Hyperlink"/>
                  <w:rFonts w:ascii="Arial" w:hAnsi="Arial" w:cs="Arial"/>
                  <w:sz w:val="20"/>
                  <w:szCs w:val="20"/>
                  <w:lang w:val="en-US"/>
                </w:rPr>
                <w:t>http</w:t>
              </w:r>
              <w:r w:rsidRPr="001E7CDB">
                <w:rPr>
                  <w:rStyle w:val="Hyperlink"/>
                  <w:rFonts w:ascii="Arial" w:hAnsi="Arial" w:cs="Arial"/>
                  <w:sz w:val="20"/>
                  <w:szCs w:val="20"/>
                </w:rPr>
                <w:t>://</w:t>
              </w:r>
              <w:r w:rsidRPr="001E7CDB">
                <w:rPr>
                  <w:rStyle w:val="Hyperlink"/>
                  <w:rFonts w:ascii="Arial" w:hAnsi="Arial" w:cs="Arial"/>
                  <w:sz w:val="20"/>
                  <w:szCs w:val="20"/>
                  <w:lang w:val="en-US"/>
                </w:rPr>
                <w:t>www</w:t>
              </w:r>
              <w:r w:rsidRPr="001E7CDB">
                <w:rPr>
                  <w:rStyle w:val="Hyperlink"/>
                  <w:rFonts w:ascii="Arial" w:hAnsi="Arial" w:cs="Arial"/>
                  <w:sz w:val="20"/>
                  <w:szCs w:val="20"/>
                </w:rPr>
                <w:t>.</w:t>
              </w:r>
              <w:proofErr w:type="spellStart"/>
              <w:r w:rsidRPr="001E7CDB">
                <w:rPr>
                  <w:rStyle w:val="Hyperlink"/>
                  <w:rFonts w:ascii="Arial" w:hAnsi="Arial" w:cs="Arial"/>
                  <w:sz w:val="20"/>
                  <w:szCs w:val="20"/>
                  <w:lang w:val="en-US"/>
                </w:rPr>
                <w:t>unicreditgroup</w:t>
              </w:r>
              <w:proofErr w:type="spellEnd"/>
              <w:r w:rsidRPr="001E7CDB">
                <w:rPr>
                  <w:rStyle w:val="Hyperlink"/>
                  <w:rFonts w:ascii="Arial" w:hAnsi="Arial" w:cs="Arial"/>
                  <w:sz w:val="20"/>
                  <w:szCs w:val="20"/>
                </w:rPr>
                <w:t>.</w:t>
              </w:r>
              <w:proofErr w:type="spellStart"/>
              <w:r w:rsidRPr="001E7CDB">
                <w:rPr>
                  <w:rStyle w:val="Hyperlink"/>
                  <w:rFonts w:ascii="Arial" w:hAnsi="Arial" w:cs="Arial"/>
                  <w:sz w:val="20"/>
                  <w:szCs w:val="20"/>
                  <w:lang w:val="en-US"/>
                </w:rPr>
                <w:t>eu</w:t>
              </w:r>
              <w:proofErr w:type="spellEnd"/>
              <w:r w:rsidRPr="001E7CDB">
                <w:rPr>
                  <w:rStyle w:val="Hyperlink"/>
                  <w:rFonts w:ascii="Arial" w:hAnsi="Arial" w:cs="Arial"/>
                  <w:sz w:val="20"/>
                  <w:szCs w:val="20"/>
                </w:rPr>
                <w:t>/</w:t>
              </w:r>
              <w:proofErr w:type="spellStart"/>
              <w:r w:rsidRPr="001E7CDB">
                <w:rPr>
                  <w:rStyle w:val="Hyperlink"/>
                  <w:rFonts w:ascii="Arial" w:hAnsi="Arial" w:cs="Arial"/>
                  <w:sz w:val="20"/>
                  <w:szCs w:val="20"/>
                  <w:lang w:val="en-US"/>
                </w:rPr>
                <w:t>dazen</w:t>
              </w:r>
              <w:proofErr w:type="spellEnd"/>
            </w:hyperlink>
            <w:r w:rsidRPr="001E7CDB">
              <w:rPr>
                <w:rFonts w:ascii="Arial" w:hAnsi="Arial" w:cs="Arial"/>
                <w:sz w:val="20"/>
                <w:szCs w:val="20"/>
              </w:rPr>
              <w:t xml:space="preserve">, а также их правопреемникам передавать  информацию, содержащую банковскую тайну и иные конфиденциальные  данные, исключительно для целей обмена между собой в отношении следующей информации, о: </w:t>
            </w:r>
            <w:proofErr w:type="gramEnd"/>
          </w:p>
        </w:tc>
      </w:tr>
      <w:tr w:rsidR="001E7CDB" w:rsidRPr="001E7CDB" w:rsidTr="001E7CDB">
        <w:tc>
          <w:tcPr>
            <w:tcW w:w="5353" w:type="dxa"/>
          </w:tcPr>
          <w:p w:rsidR="001E7CDB" w:rsidRPr="001E7CDB" w:rsidRDefault="001E7CDB" w:rsidP="001E7CDB">
            <w:pPr>
              <w:ind w:right="57"/>
              <w:jc w:val="both"/>
              <w:rPr>
                <w:rFonts w:ascii="Arial" w:hAnsi="Arial" w:cs="Arial"/>
                <w:sz w:val="20"/>
                <w:szCs w:val="20"/>
                <w:lang w:val="en-US"/>
              </w:rPr>
            </w:pPr>
            <w:r w:rsidRPr="001E7CDB">
              <w:rPr>
                <w:rFonts w:ascii="Arial" w:hAnsi="Arial" w:cs="Arial"/>
                <w:sz w:val="20"/>
                <w:szCs w:val="20"/>
                <w:lang w:val="en-US"/>
              </w:rPr>
              <w:t>● Company name, shareholders, registered office, business activity</w:t>
            </w:r>
          </w:p>
        </w:tc>
        <w:tc>
          <w:tcPr>
            <w:tcW w:w="5670" w:type="dxa"/>
          </w:tcPr>
          <w:p w:rsidR="001E7CDB" w:rsidRPr="001E7CDB" w:rsidRDefault="001E7CDB" w:rsidP="001E7CDB">
            <w:pPr>
              <w:ind w:right="57"/>
              <w:jc w:val="both"/>
              <w:rPr>
                <w:rFonts w:ascii="Arial" w:hAnsi="Arial" w:cs="Arial"/>
                <w:sz w:val="20"/>
                <w:szCs w:val="20"/>
              </w:rPr>
            </w:pPr>
            <w:r w:rsidRPr="001E7CDB">
              <w:rPr>
                <w:rFonts w:ascii="Arial" w:hAnsi="Arial" w:cs="Arial"/>
                <w:sz w:val="20"/>
                <w:szCs w:val="20"/>
              </w:rPr>
              <w:t>●</w:t>
            </w:r>
            <w:r>
              <w:rPr>
                <w:rFonts w:ascii="Arial" w:hAnsi="Arial" w:cs="Arial"/>
                <w:sz w:val="20"/>
                <w:szCs w:val="20"/>
              </w:rPr>
              <w:t xml:space="preserve"> </w:t>
            </w:r>
            <w:proofErr w:type="gramStart"/>
            <w:r w:rsidRPr="001E7CDB">
              <w:rPr>
                <w:rFonts w:ascii="Arial" w:hAnsi="Arial" w:cs="Arial"/>
                <w:sz w:val="20"/>
                <w:szCs w:val="20"/>
              </w:rPr>
              <w:t>Наименовании</w:t>
            </w:r>
            <w:proofErr w:type="gramEnd"/>
            <w:r w:rsidRPr="001E7CDB">
              <w:rPr>
                <w:rFonts w:ascii="Arial" w:hAnsi="Arial" w:cs="Arial"/>
                <w:sz w:val="20"/>
                <w:szCs w:val="20"/>
              </w:rPr>
              <w:t xml:space="preserve"> компании,  владельцев (акционеров), юридическом адресе, видах деятельности;</w:t>
            </w:r>
          </w:p>
        </w:tc>
      </w:tr>
      <w:tr w:rsidR="001E7CDB" w:rsidRPr="001E7CDB" w:rsidTr="001E7CDB">
        <w:tc>
          <w:tcPr>
            <w:tcW w:w="5353" w:type="dxa"/>
          </w:tcPr>
          <w:p w:rsidR="001E7CDB" w:rsidRPr="001E7CDB" w:rsidRDefault="001E7CDB" w:rsidP="001E7CDB">
            <w:pPr>
              <w:ind w:right="57"/>
              <w:jc w:val="both"/>
              <w:rPr>
                <w:rFonts w:ascii="Arial" w:hAnsi="Arial" w:cs="Arial"/>
                <w:sz w:val="20"/>
                <w:szCs w:val="20"/>
                <w:lang w:val="en-US"/>
              </w:rPr>
            </w:pPr>
            <w:r w:rsidRPr="001E7CDB">
              <w:rPr>
                <w:rFonts w:ascii="Arial" w:hAnsi="Arial" w:cs="Arial"/>
                <w:sz w:val="20"/>
                <w:szCs w:val="20"/>
                <w:lang w:val="en-US"/>
              </w:rPr>
              <w:t>● Names of the relationship managers, servicing unit</w:t>
            </w:r>
          </w:p>
        </w:tc>
        <w:tc>
          <w:tcPr>
            <w:tcW w:w="5670" w:type="dxa"/>
          </w:tcPr>
          <w:p w:rsidR="001E7CDB" w:rsidRPr="001E7CDB" w:rsidRDefault="001E7CDB" w:rsidP="001E7CDB">
            <w:pPr>
              <w:ind w:right="57"/>
              <w:jc w:val="both"/>
              <w:rPr>
                <w:rFonts w:ascii="Arial" w:hAnsi="Arial" w:cs="Arial"/>
                <w:sz w:val="20"/>
                <w:szCs w:val="20"/>
              </w:rPr>
            </w:pPr>
            <w:r w:rsidRPr="001E7CDB">
              <w:rPr>
                <w:rFonts w:ascii="Arial" w:hAnsi="Arial" w:cs="Arial"/>
                <w:sz w:val="20"/>
                <w:szCs w:val="20"/>
              </w:rPr>
              <w:t xml:space="preserve">● </w:t>
            </w:r>
            <w:proofErr w:type="gramStart"/>
            <w:r w:rsidRPr="001E7CDB">
              <w:rPr>
                <w:rFonts w:ascii="Arial" w:hAnsi="Arial" w:cs="Arial"/>
                <w:sz w:val="20"/>
                <w:szCs w:val="20"/>
              </w:rPr>
              <w:t>Именах</w:t>
            </w:r>
            <w:proofErr w:type="gramEnd"/>
            <w:r w:rsidRPr="001E7CDB">
              <w:rPr>
                <w:rFonts w:ascii="Arial" w:hAnsi="Arial" w:cs="Arial"/>
                <w:sz w:val="20"/>
                <w:szCs w:val="20"/>
              </w:rPr>
              <w:t xml:space="preserve"> контактных менеджеров, названии обслуживаемого подразделения;</w:t>
            </w:r>
          </w:p>
        </w:tc>
      </w:tr>
      <w:tr w:rsidR="001E7CDB" w:rsidRPr="001E7CDB" w:rsidTr="001E7CDB">
        <w:tc>
          <w:tcPr>
            <w:tcW w:w="5353" w:type="dxa"/>
          </w:tcPr>
          <w:p w:rsidR="001E7CDB" w:rsidRPr="001E7CDB" w:rsidRDefault="001E7CDB" w:rsidP="001E7CDB">
            <w:pPr>
              <w:ind w:right="57"/>
              <w:jc w:val="both"/>
              <w:rPr>
                <w:rFonts w:ascii="Arial" w:hAnsi="Arial" w:cs="Arial"/>
                <w:sz w:val="20"/>
                <w:szCs w:val="20"/>
                <w:lang w:val="en-US"/>
              </w:rPr>
            </w:pPr>
            <w:r w:rsidRPr="001E7CDB">
              <w:rPr>
                <w:rFonts w:ascii="Arial" w:hAnsi="Arial" w:cs="Arial"/>
                <w:sz w:val="20"/>
                <w:szCs w:val="20"/>
                <w:lang w:val="en-US"/>
              </w:rPr>
              <w:t>● Profit figures and profit planning</w:t>
            </w:r>
          </w:p>
        </w:tc>
        <w:tc>
          <w:tcPr>
            <w:tcW w:w="5670" w:type="dxa"/>
          </w:tcPr>
          <w:p w:rsidR="001E7CDB" w:rsidRPr="001E7CDB" w:rsidRDefault="001E7CDB" w:rsidP="001E7CDB">
            <w:pPr>
              <w:ind w:right="57"/>
              <w:jc w:val="both"/>
              <w:rPr>
                <w:rFonts w:ascii="Arial" w:hAnsi="Arial" w:cs="Arial"/>
                <w:sz w:val="20"/>
                <w:szCs w:val="20"/>
              </w:rPr>
            </w:pPr>
            <w:r w:rsidRPr="001E7CDB">
              <w:rPr>
                <w:rFonts w:ascii="Arial" w:hAnsi="Arial" w:cs="Arial"/>
                <w:sz w:val="20"/>
                <w:szCs w:val="20"/>
              </w:rPr>
              <w:t xml:space="preserve">● Фактических и плановых </w:t>
            </w:r>
            <w:proofErr w:type="gramStart"/>
            <w:r w:rsidRPr="001E7CDB">
              <w:rPr>
                <w:rFonts w:ascii="Arial" w:hAnsi="Arial" w:cs="Arial"/>
                <w:sz w:val="20"/>
                <w:szCs w:val="20"/>
              </w:rPr>
              <w:t>показателях</w:t>
            </w:r>
            <w:proofErr w:type="gramEnd"/>
            <w:r w:rsidRPr="001E7CDB">
              <w:rPr>
                <w:rFonts w:ascii="Arial" w:hAnsi="Arial" w:cs="Arial"/>
                <w:sz w:val="20"/>
                <w:szCs w:val="20"/>
              </w:rPr>
              <w:t xml:space="preserve"> доходности </w:t>
            </w:r>
          </w:p>
        </w:tc>
      </w:tr>
      <w:tr w:rsidR="001E7CDB" w:rsidRPr="001E7CDB" w:rsidTr="001E7CDB">
        <w:tc>
          <w:tcPr>
            <w:tcW w:w="5353" w:type="dxa"/>
          </w:tcPr>
          <w:p w:rsidR="001E7CDB" w:rsidRPr="001E7CDB" w:rsidRDefault="001E7CDB" w:rsidP="001E7CDB">
            <w:pPr>
              <w:ind w:right="57"/>
              <w:jc w:val="both"/>
              <w:rPr>
                <w:rFonts w:ascii="Arial" w:hAnsi="Arial" w:cs="Arial"/>
                <w:sz w:val="20"/>
                <w:szCs w:val="20"/>
                <w:lang w:val="en-US"/>
              </w:rPr>
            </w:pPr>
            <w:r w:rsidRPr="001E7CDB">
              <w:rPr>
                <w:rFonts w:ascii="Arial" w:hAnsi="Arial" w:cs="Arial"/>
                <w:sz w:val="20"/>
                <w:szCs w:val="20"/>
                <w:lang w:val="en-US"/>
              </w:rPr>
              <w:t>● Financial position and results of the credit analysis</w:t>
            </w:r>
          </w:p>
        </w:tc>
        <w:tc>
          <w:tcPr>
            <w:tcW w:w="5670" w:type="dxa"/>
          </w:tcPr>
          <w:p w:rsidR="001E7CDB" w:rsidRPr="001E7CDB" w:rsidRDefault="001E7CDB" w:rsidP="001E7CDB">
            <w:pPr>
              <w:ind w:right="57"/>
              <w:jc w:val="both"/>
              <w:rPr>
                <w:rFonts w:ascii="Arial" w:hAnsi="Arial" w:cs="Arial"/>
                <w:sz w:val="20"/>
                <w:szCs w:val="20"/>
              </w:rPr>
            </w:pPr>
            <w:r w:rsidRPr="001E7CDB">
              <w:rPr>
                <w:rFonts w:ascii="Arial" w:hAnsi="Arial" w:cs="Arial"/>
                <w:sz w:val="20"/>
                <w:szCs w:val="20"/>
              </w:rPr>
              <w:t xml:space="preserve">● Финансовом </w:t>
            </w:r>
            <w:proofErr w:type="gramStart"/>
            <w:r w:rsidRPr="001E7CDB">
              <w:rPr>
                <w:rFonts w:ascii="Arial" w:hAnsi="Arial" w:cs="Arial"/>
                <w:sz w:val="20"/>
                <w:szCs w:val="20"/>
              </w:rPr>
              <w:t>положении</w:t>
            </w:r>
            <w:proofErr w:type="gramEnd"/>
            <w:r w:rsidRPr="001E7CDB">
              <w:rPr>
                <w:rFonts w:ascii="Arial" w:hAnsi="Arial" w:cs="Arial"/>
                <w:sz w:val="20"/>
                <w:szCs w:val="20"/>
              </w:rPr>
              <w:t xml:space="preserve"> и результатах кредитного анализа;</w:t>
            </w:r>
          </w:p>
        </w:tc>
      </w:tr>
      <w:tr w:rsidR="001E7CDB" w:rsidRPr="001E7CDB" w:rsidTr="001E7CDB">
        <w:tc>
          <w:tcPr>
            <w:tcW w:w="5353" w:type="dxa"/>
          </w:tcPr>
          <w:p w:rsidR="001E7CDB" w:rsidRPr="001E7CDB" w:rsidRDefault="001E7CDB" w:rsidP="001E7CDB">
            <w:pPr>
              <w:ind w:right="57"/>
              <w:jc w:val="both"/>
              <w:rPr>
                <w:rFonts w:ascii="Arial" w:hAnsi="Arial" w:cs="Arial"/>
                <w:sz w:val="20"/>
                <w:szCs w:val="20"/>
                <w:lang w:val="en-US"/>
              </w:rPr>
            </w:pPr>
            <w:r w:rsidRPr="001E7CDB">
              <w:rPr>
                <w:rFonts w:ascii="Arial" w:hAnsi="Arial" w:cs="Arial"/>
                <w:sz w:val="20"/>
                <w:szCs w:val="20"/>
                <w:lang w:val="en-US"/>
              </w:rPr>
              <w:t>● Credit lines granted and balances utilised</w:t>
            </w:r>
          </w:p>
        </w:tc>
        <w:tc>
          <w:tcPr>
            <w:tcW w:w="5670" w:type="dxa"/>
          </w:tcPr>
          <w:p w:rsidR="001E7CDB" w:rsidRPr="001E7CDB" w:rsidRDefault="001E7CDB" w:rsidP="001E7CDB">
            <w:pPr>
              <w:ind w:right="57"/>
              <w:jc w:val="both"/>
              <w:rPr>
                <w:rFonts w:ascii="Arial" w:hAnsi="Arial" w:cs="Arial"/>
                <w:sz w:val="20"/>
                <w:szCs w:val="20"/>
              </w:rPr>
            </w:pPr>
            <w:r w:rsidRPr="001E7CDB">
              <w:rPr>
                <w:rFonts w:ascii="Arial" w:hAnsi="Arial" w:cs="Arial"/>
                <w:sz w:val="20"/>
                <w:szCs w:val="20"/>
              </w:rPr>
              <w:t xml:space="preserve">● Предоставленных кредитных </w:t>
            </w:r>
            <w:proofErr w:type="gramStart"/>
            <w:r w:rsidRPr="001E7CDB">
              <w:rPr>
                <w:rFonts w:ascii="Arial" w:hAnsi="Arial" w:cs="Arial"/>
                <w:sz w:val="20"/>
                <w:szCs w:val="20"/>
              </w:rPr>
              <w:t>линиях</w:t>
            </w:r>
            <w:proofErr w:type="gramEnd"/>
            <w:r w:rsidRPr="001E7CDB">
              <w:rPr>
                <w:rFonts w:ascii="Arial" w:hAnsi="Arial" w:cs="Arial"/>
                <w:sz w:val="20"/>
                <w:szCs w:val="20"/>
              </w:rPr>
              <w:t xml:space="preserve"> и использованных суммах;</w:t>
            </w:r>
          </w:p>
        </w:tc>
      </w:tr>
      <w:tr w:rsidR="001E7CDB" w:rsidRPr="001E7CDB" w:rsidTr="001E7CDB">
        <w:tc>
          <w:tcPr>
            <w:tcW w:w="5353" w:type="dxa"/>
          </w:tcPr>
          <w:p w:rsidR="001E7CDB" w:rsidRPr="001E7CDB" w:rsidRDefault="001E7CDB" w:rsidP="001E7CDB">
            <w:pPr>
              <w:ind w:right="57"/>
              <w:jc w:val="both"/>
              <w:rPr>
                <w:rFonts w:ascii="Arial" w:hAnsi="Arial" w:cs="Arial"/>
                <w:sz w:val="20"/>
                <w:szCs w:val="20"/>
                <w:lang w:val="en-US"/>
              </w:rPr>
            </w:pPr>
            <w:r w:rsidRPr="001E7CDB">
              <w:rPr>
                <w:rFonts w:ascii="Arial" w:hAnsi="Arial" w:cs="Arial"/>
                <w:sz w:val="20"/>
                <w:szCs w:val="20"/>
                <w:lang w:val="en-US"/>
              </w:rPr>
              <w:t>● Collateral provided</w:t>
            </w:r>
          </w:p>
        </w:tc>
        <w:tc>
          <w:tcPr>
            <w:tcW w:w="5670" w:type="dxa"/>
          </w:tcPr>
          <w:p w:rsidR="001E7CDB" w:rsidRPr="001E7CDB" w:rsidRDefault="001E7CDB" w:rsidP="001E7CDB">
            <w:pPr>
              <w:ind w:right="57"/>
              <w:jc w:val="both"/>
              <w:rPr>
                <w:rFonts w:ascii="Arial" w:hAnsi="Arial" w:cs="Arial"/>
                <w:sz w:val="20"/>
                <w:szCs w:val="20"/>
                <w:lang w:val="en-US"/>
              </w:rPr>
            </w:pPr>
            <w:r w:rsidRPr="001E7CDB">
              <w:rPr>
                <w:rFonts w:ascii="Arial" w:hAnsi="Arial" w:cs="Arial"/>
                <w:sz w:val="20"/>
                <w:szCs w:val="20"/>
                <w:lang w:val="en-US"/>
              </w:rPr>
              <w:t>●</w:t>
            </w:r>
            <w:r w:rsidRPr="001E7CDB">
              <w:rPr>
                <w:rFonts w:ascii="Arial" w:hAnsi="Arial" w:cs="Arial"/>
                <w:sz w:val="20"/>
                <w:szCs w:val="20"/>
              </w:rPr>
              <w:t xml:space="preserve"> Предоставленном обеспечении;</w:t>
            </w:r>
          </w:p>
        </w:tc>
      </w:tr>
      <w:tr w:rsidR="001E7CDB" w:rsidRPr="001E7CDB" w:rsidTr="001E7CDB">
        <w:tc>
          <w:tcPr>
            <w:tcW w:w="5353" w:type="dxa"/>
          </w:tcPr>
          <w:p w:rsidR="001E7CDB" w:rsidRPr="001E7CDB" w:rsidRDefault="001E7CDB" w:rsidP="001E7CDB">
            <w:pPr>
              <w:ind w:right="57"/>
              <w:jc w:val="both"/>
              <w:rPr>
                <w:rFonts w:ascii="Arial" w:hAnsi="Arial" w:cs="Arial"/>
                <w:sz w:val="20"/>
                <w:szCs w:val="20"/>
                <w:lang w:val="en-US"/>
              </w:rPr>
            </w:pPr>
            <w:r w:rsidRPr="001E7CDB">
              <w:rPr>
                <w:rFonts w:ascii="Arial" w:hAnsi="Arial" w:cs="Arial"/>
                <w:sz w:val="20"/>
                <w:szCs w:val="20"/>
                <w:lang w:val="en-US"/>
              </w:rPr>
              <w:t>● Details of business relationship (contact persons, competitive environment, market strategies, etc.)</w:t>
            </w:r>
          </w:p>
        </w:tc>
        <w:tc>
          <w:tcPr>
            <w:tcW w:w="5670" w:type="dxa"/>
          </w:tcPr>
          <w:p w:rsidR="001E7CDB" w:rsidRPr="001E7CDB" w:rsidRDefault="001E7CDB" w:rsidP="001E7CDB">
            <w:pPr>
              <w:ind w:right="57"/>
              <w:jc w:val="both"/>
              <w:rPr>
                <w:rFonts w:ascii="Arial" w:hAnsi="Arial" w:cs="Arial"/>
                <w:sz w:val="20"/>
                <w:szCs w:val="20"/>
              </w:rPr>
            </w:pPr>
            <w:r w:rsidRPr="001E7CDB">
              <w:rPr>
                <w:rFonts w:ascii="Arial" w:hAnsi="Arial" w:cs="Arial"/>
                <w:sz w:val="20"/>
                <w:szCs w:val="20"/>
              </w:rPr>
              <w:t xml:space="preserve">● </w:t>
            </w:r>
            <w:proofErr w:type="gramStart"/>
            <w:r w:rsidRPr="001E7CDB">
              <w:rPr>
                <w:rFonts w:ascii="Arial" w:hAnsi="Arial" w:cs="Arial"/>
                <w:sz w:val="20"/>
                <w:szCs w:val="20"/>
              </w:rPr>
              <w:t>Подробностях</w:t>
            </w:r>
            <w:proofErr w:type="gramEnd"/>
            <w:r w:rsidRPr="001E7CDB">
              <w:rPr>
                <w:rFonts w:ascii="Arial" w:hAnsi="Arial" w:cs="Arial"/>
                <w:sz w:val="20"/>
                <w:szCs w:val="20"/>
              </w:rPr>
              <w:t xml:space="preserve"> деловых взаимоотношений (контактные лица, конкурентная среда, стратегии на рынке и т.д.).</w:t>
            </w:r>
          </w:p>
          <w:p w:rsidR="001E7CDB" w:rsidRPr="001E7CDB" w:rsidRDefault="001E7CDB" w:rsidP="001E7CDB">
            <w:pPr>
              <w:ind w:right="57"/>
              <w:jc w:val="both"/>
              <w:rPr>
                <w:rFonts w:ascii="Arial" w:hAnsi="Arial" w:cs="Arial"/>
                <w:sz w:val="20"/>
                <w:szCs w:val="20"/>
              </w:rPr>
            </w:pPr>
          </w:p>
        </w:tc>
      </w:tr>
      <w:tr w:rsidR="001E7CDB" w:rsidRPr="001E7CDB" w:rsidTr="001E7CDB">
        <w:tc>
          <w:tcPr>
            <w:tcW w:w="5353" w:type="dxa"/>
          </w:tcPr>
          <w:p w:rsidR="001E7CDB" w:rsidRPr="001E7CDB" w:rsidRDefault="001E7CDB" w:rsidP="001E7CDB">
            <w:pPr>
              <w:pStyle w:val="BodyText"/>
              <w:ind w:right="57"/>
              <w:rPr>
                <w:rFonts w:cs="Arial"/>
                <w:spacing w:val="-6"/>
                <w:sz w:val="20"/>
                <w:lang w:val="en-US"/>
              </w:rPr>
            </w:pPr>
            <w:r w:rsidRPr="001E7CDB">
              <w:rPr>
                <w:rFonts w:cs="Arial"/>
                <w:sz w:val="20"/>
                <w:lang w:val="en-US"/>
              </w:rPr>
              <w:t>This consent shall not replace any existing undertaking or agreement between AO UniCredit Bank and us relating to the processing and use of data and information. This consent shall apply in addition to any such undertaking or agreement and in case of contradiction shall have the prevailing force.</w:t>
            </w:r>
          </w:p>
          <w:p w:rsidR="001E7CDB" w:rsidRPr="001E7CDB" w:rsidRDefault="001E7CDB" w:rsidP="001E7CDB">
            <w:pPr>
              <w:ind w:right="57"/>
              <w:jc w:val="both"/>
              <w:rPr>
                <w:rFonts w:ascii="Arial" w:hAnsi="Arial" w:cs="Arial"/>
                <w:sz w:val="20"/>
                <w:szCs w:val="20"/>
                <w:lang w:val="en-US"/>
              </w:rPr>
            </w:pPr>
          </w:p>
        </w:tc>
        <w:tc>
          <w:tcPr>
            <w:tcW w:w="5670" w:type="dxa"/>
          </w:tcPr>
          <w:p w:rsidR="001E7CDB" w:rsidRPr="001E7CDB" w:rsidRDefault="001E7CDB" w:rsidP="001E7CDB">
            <w:pPr>
              <w:ind w:right="57"/>
              <w:jc w:val="both"/>
              <w:rPr>
                <w:rFonts w:ascii="Arial" w:hAnsi="Arial" w:cs="Arial"/>
                <w:spacing w:val="-6"/>
                <w:sz w:val="20"/>
                <w:szCs w:val="20"/>
              </w:rPr>
            </w:pPr>
            <w:r w:rsidRPr="001E7CDB">
              <w:rPr>
                <w:rFonts w:ascii="Arial" w:hAnsi="Arial" w:cs="Arial"/>
                <w:sz w:val="20"/>
                <w:szCs w:val="20"/>
              </w:rPr>
              <w:t xml:space="preserve">Настоящее согласие не заменяет никакое из существующих обязательств или соглашений между </w:t>
            </w:r>
            <w:r w:rsidRPr="001E7CDB">
              <w:rPr>
                <w:rFonts w:ascii="Arial" w:hAnsi="Arial" w:cs="Arial"/>
                <w:spacing w:val="-6"/>
                <w:sz w:val="20"/>
                <w:szCs w:val="20"/>
              </w:rPr>
              <w:t>АО ЮниКредит Банком и нами в отношении обработки и использования данных и информации. Настоящее соглашение применяется в дополнение к любому такому обязательству или соглашению и, в случае противоречия, имеет преимущественную силу.</w:t>
            </w:r>
          </w:p>
          <w:p w:rsidR="001E7CDB" w:rsidRPr="001E7CDB" w:rsidRDefault="001E7CDB" w:rsidP="001E7CDB">
            <w:pPr>
              <w:ind w:right="57"/>
              <w:jc w:val="both"/>
              <w:rPr>
                <w:rFonts w:ascii="Arial" w:hAnsi="Arial" w:cs="Arial"/>
                <w:sz w:val="20"/>
                <w:szCs w:val="20"/>
              </w:rPr>
            </w:pPr>
          </w:p>
        </w:tc>
      </w:tr>
      <w:tr w:rsidR="001E7CDB" w:rsidRPr="001E7CDB" w:rsidTr="001E7CDB">
        <w:tc>
          <w:tcPr>
            <w:tcW w:w="5353" w:type="dxa"/>
          </w:tcPr>
          <w:p w:rsidR="001E7CDB" w:rsidRPr="001E7CDB" w:rsidRDefault="001E7CDB" w:rsidP="001E7CDB">
            <w:pPr>
              <w:ind w:right="57"/>
              <w:jc w:val="both"/>
              <w:rPr>
                <w:rFonts w:ascii="Arial" w:hAnsi="Arial" w:cs="Arial"/>
                <w:sz w:val="20"/>
                <w:szCs w:val="20"/>
                <w:lang w:val="en-US"/>
              </w:rPr>
            </w:pPr>
            <w:r w:rsidRPr="001E7CDB">
              <w:rPr>
                <w:rFonts w:ascii="Arial" w:hAnsi="Arial" w:cs="Arial"/>
                <w:sz w:val="20"/>
                <w:szCs w:val="20"/>
                <w:lang w:val="en-US"/>
              </w:rPr>
              <w:t>This document has been drafted and signed in Russian and English. Russian version prevails.</w:t>
            </w:r>
          </w:p>
        </w:tc>
        <w:tc>
          <w:tcPr>
            <w:tcW w:w="5670" w:type="dxa"/>
          </w:tcPr>
          <w:p w:rsidR="001E7CDB" w:rsidRPr="001E7CDB" w:rsidRDefault="001E7CDB" w:rsidP="001E7CDB">
            <w:pPr>
              <w:ind w:right="57"/>
              <w:jc w:val="both"/>
              <w:rPr>
                <w:rFonts w:ascii="Arial" w:hAnsi="Arial" w:cs="Arial"/>
                <w:sz w:val="20"/>
                <w:szCs w:val="20"/>
              </w:rPr>
            </w:pPr>
            <w:r w:rsidRPr="001E7CDB">
              <w:rPr>
                <w:rFonts w:ascii="Arial" w:hAnsi="Arial" w:cs="Arial"/>
                <w:sz w:val="20"/>
                <w:szCs w:val="20"/>
              </w:rPr>
              <w:t xml:space="preserve">Настоящий документ составлен и подписан на русском и английском языках. Текст на русском языке имеет преимущественное значение. </w:t>
            </w:r>
          </w:p>
        </w:tc>
      </w:tr>
    </w:tbl>
    <w:p w:rsidR="00F75A75" w:rsidRPr="001E7CDB" w:rsidRDefault="00F75A75" w:rsidP="00790FF9">
      <w:pPr>
        <w:jc w:val="both"/>
        <w:rPr>
          <w:rFonts w:ascii="Arial" w:hAnsi="Arial" w:cs="Arial"/>
        </w:rPr>
      </w:pPr>
    </w:p>
    <w:p w:rsidR="008F2A99" w:rsidRPr="001E7CDB" w:rsidRDefault="008F2A99" w:rsidP="00790FF9">
      <w:pPr>
        <w:jc w:val="both"/>
        <w:rPr>
          <w:rFonts w:ascii="Arial" w:hAnsi="Arial" w:cs="Arial"/>
        </w:rPr>
      </w:pPr>
    </w:p>
    <w:p w:rsidR="006801CF" w:rsidRPr="001E7CDB" w:rsidRDefault="006801CF" w:rsidP="00790FF9">
      <w:pPr>
        <w:spacing w:after="0"/>
        <w:jc w:val="both"/>
        <w:rPr>
          <w:rFonts w:ascii="Arial" w:hAnsi="Arial" w:cs="Arial"/>
          <w:lang w:val="en-US"/>
        </w:rPr>
      </w:pPr>
      <w:r w:rsidRPr="001E7CDB">
        <w:rPr>
          <w:rFonts w:ascii="Arial" w:hAnsi="Arial" w:cs="Arial"/>
        </w:rPr>
        <w:t>_________________________________________________________________</w:t>
      </w:r>
      <w:r w:rsidRPr="001E7CDB">
        <w:rPr>
          <w:rFonts w:ascii="Arial" w:hAnsi="Arial" w:cs="Arial"/>
          <w:lang w:val="en-US"/>
        </w:rPr>
        <w:t>____________</w:t>
      </w:r>
    </w:p>
    <w:p w:rsidR="001D3A1F" w:rsidRPr="001E7CDB" w:rsidRDefault="00295DDF" w:rsidP="00790FF9">
      <w:pPr>
        <w:spacing w:after="0"/>
        <w:jc w:val="both"/>
        <w:rPr>
          <w:rFonts w:ascii="Arial" w:hAnsi="Arial" w:cs="Arial"/>
        </w:rPr>
      </w:pPr>
      <w:r w:rsidRPr="001E7CDB">
        <w:rPr>
          <w:rFonts w:ascii="Arial" w:hAnsi="Arial" w:cs="Arial"/>
        </w:rPr>
        <w:t>[</w:t>
      </w:r>
      <w:r w:rsidR="006801CF" w:rsidRPr="001E7CDB">
        <w:rPr>
          <w:rFonts w:ascii="Arial" w:hAnsi="Arial" w:cs="Arial"/>
          <w:lang w:val="en-US"/>
        </w:rPr>
        <w:t>Company</w:t>
      </w:r>
      <w:r w:rsidR="006801CF" w:rsidRPr="001E7CDB">
        <w:rPr>
          <w:rFonts w:ascii="Arial" w:hAnsi="Arial" w:cs="Arial"/>
        </w:rPr>
        <w:t xml:space="preserve"> </w:t>
      </w:r>
      <w:r w:rsidR="006801CF" w:rsidRPr="001E7CDB">
        <w:rPr>
          <w:rFonts w:ascii="Arial" w:hAnsi="Arial" w:cs="Arial"/>
          <w:lang w:val="en-US"/>
        </w:rPr>
        <w:t>name</w:t>
      </w:r>
      <w:r w:rsidR="006801CF" w:rsidRPr="001E7CDB">
        <w:rPr>
          <w:rFonts w:ascii="Arial" w:hAnsi="Arial" w:cs="Arial"/>
        </w:rPr>
        <w:t xml:space="preserve">, </w:t>
      </w:r>
      <w:r w:rsidR="006801CF" w:rsidRPr="001E7CDB">
        <w:rPr>
          <w:rFonts w:ascii="Arial" w:hAnsi="Arial" w:cs="Arial"/>
          <w:lang w:val="en-US"/>
        </w:rPr>
        <w:t>place</w:t>
      </w:r>
      <w:r w:rsidR="006801CF" w:rsidRPr="001E7CDB">
        <w:rPr>
          <w:rFonts w:ascii="Arial" w:hAnsi="Arial" w:cs="Arial"/>
        </w:rPr>
        <w:t xml:space="preserve">, </w:t>
      </w:r>
      <w:r w:rsidR="006801CF" w:rsidRPr="001E7CDB">
        <w:rPr>
          <w:rFonts w:ascii="Arial" w:hAnsi="Arial" w:cs="Arial"/>
          <w:lang w:val="en-US"/>
        </w:rPr>
        <w:t>date</w:t>
      </w:r>
      <w:r w:rsidRPr="001E7CDB">
        <w:rPr>
          <w:rFonts w:ascii="Arial" w:hAnsi="Arial" w:cs="Arial"/>
        </w:rPr>
        <w:t xml:space="preserve">] </w:t>
      </w:r>
    </w:p>
    <w:p w:rsidR="006801CF" w:rsidRPr="001E7CDB" w:rsidRDefault="00295DDF" w:rsidP="00790FF9">
      <w:pPr>
        <w:spacing w:after="0"/>
        <w:jc w:val="both"/>
        <w:rPr>
          <w:rFonts w:ascii="Arial" w:hAnsi="Arial" w:cs="Arial"/>
        </w:rPr>
      </w:pPr>
      <w:r w:rsidRPr="001E7CDB">
        <w:rPr>
          <w:rFonts w:ascii="Arial" w:hAnsi="Arial" w:cs="Arial"/>
        </w:rPr>
        <w:t>[Наименование Компании, место, дата]</w:t>
      </w:r>
    </w:p>
    <w:p w:rsidR="006801CF" w:rsidRPr="001E7CDB" w:rsidRDefault="006801CF" w:rsidP="00790FF9">
      <w:pPr>
        <w:spacing w:after="0"/>
        <w:jc w:val="both"/>
        <w:rPr>
          <w:rFonts w:ascii="Arial" w:hAnsi="Arial" w:cs="Arial"/>
        </w:rPr>
      </w:pPr>
    </w:p>
    <w:p w:rsidR="000A6989" w:rsidRPr="001E7CDB" w:rsidRDefault="000A6989" w:rsidP="00790FF9">
      <w:pPr>
        <w:spacing w:after="0"/>
        <w:jc w:val="both"/>
        <w:rPr>
          <w:rFonts w:ascii="Arial" w:hAnsi="Arial" w:cs="Arial"/>
        </w:rPr>
      </w:pPr>
    </w:p>
    <w:p w:rsidR="006801CF" w:rsidRPr="001E7CDB" w:rsidRDefault="006801CF" w:rsidP="00790FF9">
      <w:pPr>
        <w:spacing w:after="0"/>
        <w:jc w:val="both"/>
        <w:rPr>
          <w:rFonts w:ascii="Arial" w:hAnsi="Arial" w:cs="Arial"/>
          <w:lang w:val="en-US"/>
        </w:rPr>
      </w:pPr>
      <w:r w:rsidRPr="001E7CDB">
        <w:rPr>
          <w:rFonts w:ascii="Arial" w:hAnsi="Arial" w:cs="Arial"/>
          <w:lang w:val="en-US"/>
        </w:rPr>
        <w:t>_____________________________________________________________________________</w:t>
      </w:r>
    </w:p>
    <w:p w:rsidR="001D3A1F" w:rsidRPr="001E7CDB" w:rsidRDefault="00295DDF" w:rsidP="00790FF9">
      <w:pPr>
        <w:spacing w:after="0"/>
        <w:jc w:val="both"/>
        <w:rPr>
          <w:rFonts w:ascii="Arial" w:hAnsi="Arial" w:cs="Arial"/>
        </w:rPr>
      </w:pPr>
      <w:r w:rsidRPr="001E7CDB">
        <w:rPr>
          <w:rFonts w:ascii="Arial" w:hAnsi="Arial" w:cs="Arial"/>
          <w:lang w:val="en-US"/>
        </w:rPr>
        <w:t>[</w:t>
      </w:r>
      <w:r w:rsidR="006801CF" w:rsidRPr="001E7CDB">
        <w:rPr>
          <w:rFonts w:ascii="Arial" w:hAnsi="Arial" w:cs="Arial"/>
          <w:lang w:val="en-US"/>
        </w:rPr>
        <w:t>Address of the Company</w:t>
      </w:r>
      <w:r w:rsidRPr="001E7CDB">
        <w:rPr>
          <w:rFonts w:ascii="Arial" w:hAnsi="Arial" w:cs="Arial"/>
          <w:lang w:val="en-US"/>
        </w:rPr>
        <w:t xml:space="preserve">] </w:t>
      </w:r>
    </w:p>
    <w:p w:rsidR="006801CF" w:rsidRPr="001E7CDB" w:rsidRDefault="00295DDF" w:rsidP="00790FF9">
      <w:pPr>
        <w:spacing w:after="0"/>
        <w:jc w:val="both"/>
        <w:rPr>
          <w:rFonts w:ascii="Arial" w:hAnsi="Arial" w:cs="Arial"/>
          <w:lang w:val="en-US"/>
        </w:rPr>
      </w:pPr>
      <w:r w:rsidRPr="001E7CDB">
        <w:rPr>
          <w:rFonts w:ascii="Arial" w:hAnsi="Arial" w:cs="Arial"/>
          <w:lang w:val="en-US"/>
        </w:rPr>
        <w:t>[</w:t>
      </w:r>
      <w:r w:rsidRPr="001E7CDB">
        <w:rPr>
          <w:rFonts w:ascii="Arial" w:hAnsi="Arial" w:cs="Arial"/>
        </w:rPr>
        <w:t>Место</w:t>
      </w:r>
      <w:r w:rsidRPr="001E7CDB">
        <w:rPr>
          <w:rFonts w:ascii="Arial" w:hAnsi="Arial" w:cs="Arial"/>
          <w:lang w:val="en-US"/>
        </w:rPr>
        <w:t xml:space="preserve"> </w:t>
      </w:r>
      <w:r w:rsidRPr="001E7CDB">
        <w:rPr>
          <w:rFonts w:ascii="Arial" w:hAnsi="Arial" w:cs="Arial"/>
        </w:rPr>
        <w:t>нахождения</w:t>
      </w:r>
      <w:r w:rsidRPr="001E7CDB">
        <w:rPr>
          <w:rFonts w:ascii="Arial" w:hAnsi="Arial" w:cs="Arial"/>
          <w:lang w:val="en-US"/>
        </w:rPr>
        <w:t xml:space="preserve"> </w:t>
      </w:r>
      <w:r w:rsidRPr="001E7CDB">
        <w:rPr>
          <w:rFonts w:ascii="Arial" w:hAnsi="Arial" w:cs="Arial"/>
        </w:rPr>
        <w:t>Компании</w:t>
      </w:r>
      <w:r w:rsidRPr="001E7CDB">
        <w:rPr>
          <w:rFonts w:ascii="Arial" w:hAnsi="Arial" w:cs="Arial"/>
          <w:lang w:val="en-US"/>
        </w:rPr>
        <w:t>]</w:t>
      </w:r>
    </w:p>
    <w:p w:rsidR="006801CF" w:rsidRPr="001E7CDB" w:rsidRDefault="006801CF" w:rsidP="00790FF9">
      <w:pPr>
        <w:spacing w:after="0"/>
        <w:jc w:val="both"/>
        <w:rPr>
          <w:rFonts w:ascii="Arial" w:hAnsi="Arial" w:cs="Arial"/>
        </w:rPr>
      </w:pPr>
    </w:p>
    <w:p w:rsidR="000A6989" w:rsidRPr="001E7CDB" w:rsidRDefault="000A6989" w:rsidP="00790FF9">
      <w:pPr>
        <w:spacing w:after="0"/>
        <w:jc w:val="both"/>
        <w:rPr>
          <w:rFonts w:ascii="Arial" w:hAnsi="Arial" w:cs="Arial"/>
        </w:rPr>
      </w:pPr>
    </w:p>
    <w:p w:rsidR="006801CF" w:rsidRPr="001E7CDB" w:rsidRDefault="006801CF" w:rsidP="00790FF9">
      <w:pPr>
        <w:spacing w:after="0"/>
        <w:jc w:val="both"/>
        <w:rPr>
          <w:rFonts w:ascii="Arial" w:hAnsi="Arial" w:cs="Arial"/>
          <w:lang w:val="en-US"/>
        </w:rPr>
      </w:pPr>
      <w:r w:rsidRPr="001E7CDB">
        <w:rPr>
          <w:rFonts w:ascii="Arial" w:hAnsi="Arial" w:cs="Arial"/>
          <w:lang w:val="en-US"/>
        </w:rPr>
        <w:t>_____________________________________________________________________________</w:t>
      </w:r>
    </w:p>
    <w:p w:rsidR="00295DDF" w:rsidRPr="001E7CDB" w:rsidRDefault="00295DDF" w:rsidP="00790FF9">
      <w:pPr>
        <w:spacing w:after="0"/>
        <w:jc w:val="both"/>
        <w:rPr>
          <w:rFonts w:ascii="Arial" w:hAnsi="Arial" w:cs="Arial"/>
          <w:lang w:val="en-US"/>
        </w:rPr>
      </w:pPr>
      <w:r w:rsidRPr="001E7CDB">
        <w:rPr>
          <w:rFonts w:ascii="Arial" w:hAnsi="Arial" w:cs="Arial"/>
          <w:lang w:val="en-US"/>
        </w:rPr>
        <w:t>[</w:t>
      </w:r>
      <w:r w:rsidR="006801CF" w:rsidRPr="001E7CDB">
        <w:rPr>
          <w:rFonts w:ascii="Arial" w:hAnsi="Arial" w:cs="Arial"/>
          <w:lang w:val="en-US"/>
        </w:rPr>
        <w:t>Full name and position of the Company representative(s) signed below</w:t>
      </w:r>
      <w:r w:rsidRPr="001E7CDB">
        <w:rPr>
          <w:rFonts w:ascii="Arial" w:hAnsi="Arial" w:cs="Arial"/>
          <w:lang w:val="en-US"/>
        </w:rPr>
        <w:t xml:space="preserve">] </w:t>
      </w:r>
    </w:p>
    <w:p w:rsidR="006801CF" w:rsidRPr="001E7CDB" w:rsidRDefault="00295DDF" w:rsidP="00790FF9">
      <w:pPr>
        <w:spacing w:after="0"/>
        <w:jc w:val="both"/>
        <w:rPr>
          <w:rFonts w:ascii="Arial" w:hAnsi="Arial" w:cs="Arial"/>
        </w:rPr>
      </w:pPr>
      <w:r w:rsidRPr="001E7CDB">
        <w:rPr>
          <w:rFonts w:ascii="Arial" w:hAnsi="Arial" w:cs="Arial"/>
        </w:rPr>
        <w:t>[Полное имя и должность представител</w:t>
      </w:r>
      <w:proofErr w:type="gramStart"/>
      <w:r w:rsidRPr="001E7CDB">
        <w:rPr>
          <w:rFonts w:ascii="Arial" w:hAnsi="Arial" w:cs="Arial"/>
        </w:rPr>
        <w:t>я(</w:t>
      </w:r>
      <w:proofErr w:type="gramEnd"/>
      <w:r w:rsidRPr="001E7CDB">
        <w:rPr>
          <w:rFonts w:ascii="Arial" w:hAnsi="Arial" w:cs="Arial"/>
        </w:rPr>
        <w:t>ей) Компании]</w:t>
      </w:r>
    </w:p>
    <w:p w:rsidR="006801CF" w:rsidRPr="001E7CDB" w:rsidRDefault="006801CF" w:rsidP="00790FF9">
      <w:pPr>
        <w:spacing w:after="0"/>
        <w:jc w:val="both"/>
        <w:rPr>
          <w:rFonts w:ascii="Arial" w:hAnsi="Arial" w:cs="Arial"/>
        </w:rPr>
      </w:pPr>
    </w:p>
    <w:p w:rsidR="001D3A1F" w:rsidRPr="001E7CDB" w:rsidRDefault="001D3A1F" w:rsidP="00790FF9">
      <w:pPr>
        <w:spacing w:after="0"/>
        <w:jc w:val="both"/>
        <w:rPr>
          <w:rFonts w:ascii="Arial" w:hAnsi="Arial" w:cs="Arial"/>
        </w:rPr>
      </w:pPr>
    </w:p>
    <w:p w:rsidR="006801CF" w:rsidRPr="001E7CDB" w:rsidRDefault="006801CF" w:rsidP="00790FF9">
      <w:pPr>
        <w:spacing w:after="0"/>
        <w:jc w:val="both"/>
        <w:rPr>
          <w:rFonts w:ascii="Arial" w:hAnsi="Arial" w:cs="Arial"/>
          <w:lang w:val="en-US"/>
        </w:rPr>
      </w:pPr>
      <w:r w:rsidRPr="001E7CDB">
        <w:rPr>
          <w:rFonts w:ascii="Arial" w:hAnsi="Arial" w:cs="Arial"/>
          <w:lang w:val="en-US"/>
        </w:rPr>
        <w:t>_____________________________________________________________________________</w:t>
      </w:r>
    </w:p>
    <w:p w:rsidR="001D3A1F" w:rsidRPr="001E7CDB" w:rsidRDefault="00295DDF" w:rsidP="00790FF9">
      <w:pPr>
        <w:spacing w:after="0"/>
        <w:jc w:val="both"/>
        <w:rPr>
          <w:rFonts w:ascii="Arial" w:hAnsi="Arial" w:cs="Arial"/>
          <w:lang w:val="en-US"/>
        </w:rPr>
      </w:pPr>
      <w:r w:rsidRPr="001E7CDB">
        <w:rPr>
          <w:rFonts w:ascii="Arial" w:hAnsi="Arial" w:cs="Arial"/>
          <w:lang w:val="en-US"/>
        </w:rPr>
        <w:t>[</w:t>
      </w:r>
      <w:r w:rsidR="006801CF" w:rsidRPr="001E7CDB">
        <w:rPr>
          <w:rFonts w:ascii="Arial" w:hAnsi="Arial" w:cs="Arial"/>
          <w:lang w:val="en-US"/>
        </w:rPr>
        <w:t>Signature</w:t>
      </w:r>
      <w:r w:rsidR="001D3A1F" w:rsidRPr="001E7CDB">
        <w:rPr>
          <w:rFonts w:ascii="Arial" w:hAnsi="Arial" w:cs="Arial"/>
          <w:lang w:val="en-US"/>
        </w:rPr>
        <w:t>(s)</w:t>
      </w:r>
      <w:r w:rsidR="006801CF" w:rsidRPr="001E7CDB">
        <w:rPr>
          <w:rFonts w:ascii="Arial" w:hAnsi="Arial" w:cs="Arial"/>
          <w:lang w:val="en-US"/>
        </w:rPr>
        <w:t xml:space="preserve"> on behalf of the Company</w:t>
      </w:r>
      <w:r w:rsidRPr="001E7CDB">
        <w:rPr>
          <w:rFonts w:ascii="Arial" w:hAnsi="Arial" w:cs="Arial"/>
          <w:lang w:val="en-US"/>
        </w:rPr>
        <w:t xml:space="preserve">] </w:t>
      </w:r>
    </w:p>
    <w:p w:rsidR="006801CF" w:rsidRPr="001E7CDB" w:rsidRDefault="00295DDF" w:rsidP="00790FF9">
      <w:pPr>
        <w:jc w:val="both"/>
        <w:rPr>
          <w:rFonts w:ascii="Arial" w:hAnsi="Arial" w:cs="Arial"/>
        </w:rPr>
      </w:pPr>
      <w:r w:rsidRPr="001E7CDB">
        <w:rPr>
          <w:rFonts w:ascii="Arial" w:hAnsi="Arial" w:cs="Arial"/>
        </w:rPr>
        <w:t>[</w:t>
      </w:r>
      <w:r w:rsidR="001D3A1F" w:rsidRPr="001E7CDB">
        <w:rPr>
          <w:rFonts w:ascii="Arial" w:hAnsi="Arial" w:cs="Arial"/>
        </w:rPr>
        <w:t>Подпис</w:t>
      </w:r>
      <w:proofErr w:type="gramStart"/>
      <w:r w:rsidR="001D3A1F" w:rsidRPr="001E7CDB">
        <w:rPr>
          <w:rFonts w:ascii="Arial" w:hAnsi="Arial" w:cs="Arial"/>
        </w:rPr>
        <w:t>ь(</w:t>
      </w:r>
      <w:proofErr w:type="gramEnd"/>
      <w:r w:rsidR="001D3A1F" w:rsidRPr="001E7CDB">
        <w:rPr>
          <w:rFonts w:ascii="Arial" w:hAnsi="Arial" w:cs="Arial"/>
        </w:rPr>
        <w:t>и) от имени Компании</w:t>
      </w:r>
      <w:r w:rsidRPr="001E7CDB">
        <w:rPr>
          <w:rFonts w:ascii="Arial" w:hAnsi="Arial" w:cs="Arial"/>
        </w:rPr>
        <w:t>]</w:t>
      </w:r>
    </w:p>
    <w:sectPr w:rsidR="006801CF" w:rsidRPr="001E7CDB" w:rsidSect="001E7CD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30112A"/>
    <w:rsid w:val="000A6989"/>
    <w:rsid w:val="000E0CF2"/>
    <w:rsid w:val="000E4A02"/>
    <w:rsid w:val="001D3A1F"/>
    <w:rsid w:val="001E7CDB"/>
    <w:rsid w:val="00224F7E"/>
    <w:rsid w:val="00244939"/>
    <w:rsid w:val="00295DDF"/>
    <w:rsid w:val="002F2E79"/>
    <w:rsid w:val="0030112A"/>
    <w:rsid w:val="003E3706"/>
    <w:rsid w:val="00534234"/>
    <w:rsid w:val="00557ED4"/>
    <w:rsid w:val="005C220D"/>
    <w:rsid w:val="00676D81"/>
    <w:rsid w:val="006801CF"/>
    <w:rsid w:val="00684321"/>
    <w:rsid w:val="00790FF9"/>
    <w:rsid w:val="0088346B"/>
    <w:rsid w:val="008E1EE9"/>
    <w:rsid w:val="008F2A99"/>
    <w:rsid w:val="008F32F0"/>
    <w:rsid w:val="009B6D70"/>
    <w:rsid w:val="009E70B1"/>
    <w:rsid w:val="00CC5DC7"/>
    <w:rsid w:val="00CE059F"/>
    <w:rsid w:val="00D3152D"/>
    <w:rsid w:val="00D87ED4"/>
    <w:rsid w:val="00DF20C8"/>
    <w:rsid w:val="00ED4472"/>
    <w:rsid w:val="00EE701D"/>
    <w:rsid w:val="00F33329"/>
    <w:rsid w:val="00F7207A"/>
    <w:rsid w:val="00F75A75"/>
    <w:rsid w:val="00FF03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A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12A"/>
    <w:rPr>
      <w:rFonts w:ascii="Tahoma" w:hAnsi="Tahoma" w:cs="Tahoma"/>
      <w:sz w:val="16"/>
      <w:szCs w:val="16"/>
    </w:rPr>
  </w:style>
  <w:style w:type="table" w:styleId="TableGrid">
    <w:name w:val="Table Grid"/>
    <w:basedOn w:val="TableNormal"/>
    <w:uiPriority w:val="59"/>
    <w:rsid w:val="00301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34234"/>
    <w:rPr>
      <w:color w:val="0000FF" w:themeColor="hyperlink"/>
      <w:u w:val="single"/>
    </w:rPr>
  </w:style>
  <w:style w:type="character" w:customStyle="1" w:styleId="FontStyle13">
    <w:name w:val="Font Style13"/>
    <w:basedOn w:val="DefaultParagraphFont"/>
    <w:rsid w:val="001D3A1F"/>
    <w:rPr>
      <w:rFonts w:ascii="Arial Narrow" w:hAnsi="Arial Narrow" w:cs="Arial Narrow"/>
      <w:sz w:val="18"/>
      <w:szCs w:val="18"/>
    </w:rPr>
  </w:style>
  <w:style w:type="paragraph" w:styleId="BodyText">
    <w:name w:val="Body Text"/>
    <w:basedOn w:val="Normal"/>
    <w:link w:val="BodyTextChar"/>
    <w:rsid w:val="008F2A99"/>
    <w:pPr>
      <w:spacing w:after="0" w:line="240" w:lineRule="auto"/>
      <w:jc w:val="both"/>
    </w:pPr>
    <w:rPr>
      <w:rFonts w:ascii="Arial" w:eastAsia="Times New Roman" w:hAnsi="Arial" w:cs="Times New Roman"/>
      <w:szCs w:val="20"/>
      <w:lang w:val="en-GB"/>
    </w:rPr>
  </w:style>
  <w:style w:type="character" w:customStyle="1" w:styleId="BodyTextChar">
    <w:name w:val="Body Text Char"/>
    <w:basedOn w:val="DefaultParagraphFont"/>
    <w:link w:val="BodyText"/>
    <w:rsid w:val="008F2A99"/>
    <w:rPr>
      <w:rFonts w:ascii="Arial" w:eastAsia="Times New Roman" w:hAnsi="Arial" w:cs="Times New Roman"/>
      <w:szCs w:val="20"/>
      <w:lang w:val="en-GB"/>
    </w:rPr>
  </w:style>
  <w:style w:type="character" w:styleId="CommentReference">
    <w:name w:val="annotation reference"/>
    <w:basedOn w:val="DefaultParagraphFont"/>
    <w:uiPriority w:val="99"/>
    <w:semiHidden/>
    <w:unhideWhenUsed/>
    <w:rsid w:val="0088346B"/>
    <w:rPr>
      <w:sz w:val="16"/>
      <w:szCs w:val="16"/>
    </w:rPr>
  </w:style>
  <w:style w:type="paragraph" w:styleId="CommentText">
    <w:name w:val="annotation text"/>
    <w:basedOn w:val="Normal"/>
    <w:link w:val="CommentTextChar"/>
    <w:uiPriority w:val="99"/>
    <w:semiHidden/>
    <w:unhideWhenUsed/>
    <w:rsid w:val="0088346B"/>
    <w:pPr>
      <w:spacing w:line="240" w:lineRule="auto"/>
    </w:pPr>
    <w:rPr>
      <w:sz w:val="20"/>
      <w:szCs w:val="20"/>
    </w:rPr>
  </w:style>
  <w:style w:type="character" w:customStyle="1" w:styleId="CommentTextChar">
    <w:name w:val="Comment Text Char"/>
    <w:basedOn w:val="DefaultParagraphFont"/>
    <w:link w:val="CommentText"/>
    <w:uiPriority w:val="99"/>
    <w:semiHidden/>
    <w:rsid w:val="0088346B"/>
    <w:rPr>
      <w:sz w:val="20"/>
      <w:szCs w:val="20"/>
    </w:rPr>
  </w:style>
  <w:style w:type="paragraph" w:styleId="CommentSubject">
    <w:name w:val="annotation subject"/>
    <w:basedOn w:val="CommentText"/>
    <w:next w:val="CommentText"/>
    <w:link w:val="CommentSubjectChar"/>
    <w:uiPriority w:val="99"/>
    <w:semiHidden/>
    <w:unhideWhenUsed/>
    <w:rsid w:val="0088346B"/>
    <w:rPr>
      <w:b/>
      <w:bCs/>
    </w:rPr>
  </w:style>
  <w:style w:type="character" w:customStyle="1" w:styleId="CommentSubjectChar">
    <w:name w:val="Comment Subject Char"/>
    <w:basedOn w:val="CommentTextChar"/>
    <w:link w:val="CommentSubject"/>
    <w:uiPriority w:val="99"/>
    <w:semiHidden/>
    <w:rsid w:val="0088346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nicreditgroup.eu/dazen" TargetMode="External"/><Relationship Id="rId5" Type="http://schemas.openxmlformats.org/officeDocument/2006/relationships/hyperlink" Target="http://www.unicreditgroup.eu/dazen"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2E3FB-6014-4B9E-AF95-8917C352F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ZAO UniCredit Bank</Company>
  <LinksUpToDate>false</LinksUpToDate>
  <CharactersWithSpaces>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shubenin</dc:creator>
  <cp:keywords/>
  <dc:description/>
  <cp:lastModifiedBy>mb11339</cp:lastModifiedBy>
  <cp:revision>1</cp:revision>
  <dcterms:created xsi:type="dcterms:W3CDTF">2015-01-20T07:45:00Z</dcterms:created>
  <dcterms:modified xsi:type="dcterms:W3CDTF">2015-01-20T07:45:00Z</dcterms:modified>
</cp:coreProperties>
</file>